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BE" w:rsidRDefault="008B25F6" w:rsidP="008B2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Žádost o vytvoření/zrušení  přihlašovacího účtu subjektu již registrovanému k vykazování </w:t>
      </w:r>
      <w:proofErr w:type="spellStart"/>
      <w:r>
        <w:rPr>
          <w:b/>
          <w:bCs/>
          <w:sz w:val="28"/>
          <w:szCs w:val="28"/>
        </w:rPr>
        <w:t>Intrastatu</w:t>
      </w:r>
      <w:proofErr w:type="spellEnd"/>
    </w:p>
    <w:p w:rsidR="008B25F6" w:rsidRPr="00172CD6" w:rsidRDefault="008B25F6" w:rsidP="008B25F6">
      <w:pPr>
        <w:jc w:val="center"/>
        <w:rPr>
          <w:bCs/>
          <w:sz w:val="28"/>
          <w:szCs w:val="28"/>
        </w:rPr>
      </w:pPr>
    </w:p>
    <w:p w:rsidR="00963728" w:rsidRPr="00A05ACE" w:rsidRDefault="008B6EFF" w:rsidP="008B6EF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 </w:t>
      </w:r>
      <w:r w:rsidR="00CF39BE">
        <w:rPr>
          <w:b/>
          <w:bCs/>
          <w:u w:val="single"/>
        </w:rPr>
        <w:t>vytvoření / zrušení přístupu</w:t>
      </w:r>
      <w:r>
        <w:rPr>
          <w:b/>
          <w:bCs/>
          <w:u w:val="single"/>
        </w:rPr>
        <w:t xml:space="preserve"> žádá</w:t>
      </w:r>
      <w:r w:rsidR="00963728" w:rsidRPr="00A05ACE">
        <w:rPr>
          <w:b/>
          <w:bCs/>
          <w:u w:val="single"/>
        </w:rPr>
        <w:t>:</w:t>
      </w:r>
      <w:r w:rsidR="002412B0" w:rsidRPr="002412B0">
        <w:rPr>
          <w:bCs/>
          <w:vertAlign w:val="superscript"/>
        </w:rPr>
        <w:t xml:space="preserve"> </w:t>
      </w:r>
      <w:r w:rsidR="002412B0" w:rsidRPr="0009232E">
        <w:rPr>
          <w:bCs/>
          <w:vertAlign w:val="superscript"/>
        </w:rPr>
        <w:t>*</w:t>
      </w:r>
    </w:p>
    <w:p w:rsidR="00963728" w:rsidRDefault="00963728" w:rsidP="00963728">
      <w:pPr>
        <w:rPr>
          <w:bCs/>
          <w:sz w:val="10"/>
          <w:szCs w:val="10"/>
        </w:rPr>
      </w:pPr>
    </w:p>
    <w:p w:rsidR="000532C8" w:rsidRDefault="000532C8" w:rsidP="000532C8">
      <w:pPr>
        <w:rPr>
          <w:bCs/>
          <w:sz w:val="4"/>
          <w:szCs w:val="4"/>
        </w:rPr>
      </w:pPr>
    </w:p>
    <w:p w:rsidR="000532C8" w:rsidRDefault="000532C8" w:rsidP="000532C8">
      <w:pPr>
        <w:rPr>
          <w:bCs/>
          <w:sz w:val="4"/>
          <w:szCs w:val="4"/>
        </w:rPr>
      </w:pPr>
    </w:p>
    <w:p w:rsidR="000532C8" w:rsidRDefault="000532C8" w:rsidP="000532C8">
      <w:pPr>
        <w:rPr>
          <w:bCs/>
          <w:sz w:val="4"/>
          <w:szCs w:val="4"/>
        </w:rPr>
      </w:pPr>
    </w:p>
    <w:p w:rsidR="000532C8" w:rsidRPr="00C00A91" w:rsidRDefault="000532C8" w:rsidP="000532C8">
      <w:pPr>
        <w:rPr>
          <w:bCs/>
          <w:sz w:val="4"/>
          <w:szCs w:val="4"/>
        </w:rPr>
      </w:pPr>
    </w:p>
    <w:p w:rsidR="000532C8" w:rsidRPr="002412B0" w:rsidRDefault="000532C8" w:rsidP="000532C8">
      <w:pPr>
        <w:tabs>
          <w:tab w:val="left" w:pos="1540"/>
        </w:tabs>
        <w:jc w:val="both"/>
        <w:rPr>
          <w:bCs/>
          <w:sz w:val="28"/>
          <w:szCs w:val="28"/>
        </w:rPr>
      </w:pPr>
      <w:r w:rsidRPr="002412B0">
        <w:rPr>
          <w:bCs/>
          <w:sz w:val="28"/>
          <w:szCs w:val="28"/>
        </w:rPr>
        <w:tab/>
      </w:r>
      <w:r w:rsidRPr="002412B0">
        <w:rPr>
          <w:bCs/>
          <w:sz w:val="28"/>
          <w:szCs w:val="28"/>
        </w:rPr>
        <w:tab/>
      </w:r>
      <w:r w:rsidRPr="002412B0">
        <w:rPr>
          <w:bCs/>
          <w:sz w:val="28"/>
          <w:szCs w:val="28"/>
        </w:rPr>
        <w:tab/>
      </w:r>
    </w:p>
    <w:p w:rsidR="000532C8" w:rsidRPr="002412B0" w:rsidRDefault="000532C8" w:rsidP="000532C8">
      <w:pPr>
        <w:ind w:left="708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DIČ (TIN)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:</w:t>
      </w:r>
    </w:p>
    <w:p w:rsidR="000532C8" w:rsidRDefault="000532C8" w:rsidP="000532C8">
      <w:pPr>
        <w:rPr>
          <w:bCs/>
          <w:sz w:val="18"/>
          <w:szCs w:val="18"/>
        </w:rPr>
      </w:pPr>
      <w:r w:rsidRPr="002412B0">
        <w:rPr>
          <w:bCs/>
          <w:sz w:val="18"/>
          <w:szCs w:val="18"/>
        </w:rPr>
        <w:tab/>
      </w:r>
      <w:r w:rsidRPr="002412B0">
        <w:rPr>
          <w:bCs/>
          <w:sz w:val="18"/>
          <w:szCs w:val="18"/>
        </w:rPr>
        <w:tab/>
      </w:r>
    </w:p>
    <w:p w:rsidR="002412B0" w:rsidRPr="002412B0" w:rsidRDefault="000532C8" w:rsidP="005B4538">
      <w:pPr>
        <w:ind w:left="708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Název firmy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:</w:t>
      </w:r>
    </w:p>
    <w:p w:rsidR="002412B0" w:rsidRDefault="002412B0" w:rsidP="00963728">
      <w:pPr>
        <w:rPr>
          <w:bCs/>
          <w:sz w:val="18"/>
          <w:szCs w:val="18"/>
        </w:rPr>
      </w:pPr>
      <w:r w:rsidRPr="002412B0">
        <w:rPr>
          <w:bCs/>
          <w:sz w:val="18"/>
          <w:szCs w:val="18"/>
        </w:rPr>
        <w:tab/>
      </w:r>
      <w:r w:rsidRPr="002412B0">
        <w:rPr>
          <w:bCs/>
          <w:sz w:val="18"/>
          <w:szCs w:val="18"/>
        </w:rPr>
        <w:tab/>
      </w:r>
    </w:p>
    <w:p w:rsidR="002412B0" w:rsidRPr="002412B0" w:rsidRDefault="005B4538" w:rsidP="002412B0">
      <w:pPr>
        <w:ind w:left="708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Místně příslušný CÚ</w:t>
      </w:r>
      <w:r w:rsidR="002412B0">
        <w:rPr>
          <w:bCs/>
          <w:sz w:val="18"/>
          <w:szCs w:val="18"/>
        </w:rPr>
        <w:tab/>
        <w:t>:</w:t>
      </w:r>
    </w:p>
    <w:p w:rsidR="002412B0" w:rsidRDefault="002412B0" w:rsidP="00963728">
      <w:pPr>
        <w:jc w:val="both"/>
        <w:rPr>
          <w:b/>
          <w:bCs/>
          <w:sz w:val="28"/>
          <w:szCs w:val="28"/>
          <w:u w:val="single"/>
        </w:rPr>
      </w:pPr>
    </w:p>
    <w:p w:rsidR="005B4538" w:rsidRDefault="005B4538" w:rsidP="00963728">
      <w:pPr>
        <w:jc w:val="both"/>
        <w:rPr>
          <w:b/>
          <w:bCs/>
          <w:sz w:val="28"/>
          <w:szCs w:val="28"/>
          <w:u w:val="single"/>
        </w:rPr>
      </w:pPr>
    </w:p>
    <w:p w:rsidR="002412B0" w:rsidRPr="00296023" w:rsidRDefault="002412B0" w:rsidP="005B4538">
      <w:pPr>
        <w:rPr>
          <w:b/>
          <w:bCs/>
          <w:sz w:val="20"/>
          <w:szCs w:val="20"/>
          <w:u w:val="single"/>
        </w:rPr>
      </w:pPr>
      <w:r w:rsidRPr="0009232E">
        <w:rPr>
          <w:bCs/>
          <w:vertAlign w:val="superscript"/>
        </w:rPr>
        <w:t>*</w:t>
      </w:r>
      <w:r w:rsidR="00CF39BE">
        <w:rPr>
          <w:bCs/>
          <w:vertAlign w:val="superscript"/>
        </w:rPr>
        <w:t xml:space="preserve">O zřízení přístupu žádá vždy odesílatel. Pokud vykazuje </w:t>
      </w:r>
      <w:r w:rsidR="005B4538">
        <w:rPr>
          <w:bCs/>
          <w:vertAlign w:val="superscript"/>
        </w:rPr>
        <w:t xml:space="preserve">zpravodajská jednotka </w:t>
      </w:r>
      <w:r w:rsidR="00CF39BE">
        <w:rPr>
          <w:bCs/>
          <w:vertAlign w:val="superscript"/>
        </w:rPr>
        <w:t xml:space="preserve">za sebe je </w:t>
      </w:r>
      <w:r w:rsidR="005B4538">
        <w:rPr>
          <w:bCs/>
          <w:vertAlign w:val="superscript"/>
        </w:rPr>
        <w:t>sama</w:t>
      </w:r>
      <w:r w:rsidR="00CF39BE">
        <w:rPr>
          <w:bCs/>
          <w:vertAlign w:val="superscript"/>
        </w:rPr>
        <w:t xml:space="preserve"> odesílatelem, pokud oprávnila třet</w:t>
      </w:r>
      <w:r w:rsidR="005B4538">
        <w:rPr>
          <w:bCs/>
          <w:vertAlign w:val="superscript"/>
        </w:rPr>
        <w:t>í stranu, je odesílatel třetí strana. Žadatel musí doložit svou identitu</w:t>
      </w:r>
      <w:r w:rsidR="008B25F6">
        <w:rPr>
          <w:bCs/>
          <w:vertAlign w:val="superscript"/>
        </w:rPr>
        <w:t xml:space="preserve"> </w:t>
      </w:r>
      <w:r w:rsidR="005B4538">
        <w:rPr>
          <w:bCs/>
          <w:vertAlign w:val="superscript"/>
        </w:rPr>
        <w:t>podáním do datové schránky nebo jiným způsobem dohodnutým s místně příslušným CÚ.</w:t>
      </w:r>
      <w:r>
        <w:rPr>
          <w:bCs/>
          <w:vertAlign w:val="superscript"/>
        </w:rPr>
        <w:t xml:space="preserve"> </w:t>
      </w:r>
      <w:r w:rsidR="00CF39BE">
        <w:rPr>
          <w:bCs/>
          <w:vertAlign w:val="superscript"/>
        </w:rPr>
        <w:br/>
      </w:r>
      <w:r w:rsidR="00CF39BE">
        <w:rPr>
          <w:bCs/>
          <w:vertAlign w:val="superscript"/>
        </w:rPr>
        <w:br/>
      </w:r>
      <w:r w:rsidR="002B6E8A" w:rsidRPr="00296023">
        <w:rPr>
          <w:b/>
          <w:bCs/>
          <w:sz w:val="20"/>
          <w:szCs w:val="20"/>
          <w:u w:val="single"/>
        </w:rPr>
        <w:t xml:space="preserve">Jako přístupové </w:t>
      </w:r>
      <w:r w:rsidR="0085405F">
        <w:rPr>
          <w:b/>
          <w:bCs/>
          <w:sz w:val="20"/>
          <w:szCs w:val="20"/>
          <w:u w:val="single"/>
        </w:rPr>
        <w:t xml:space="preserve">uživatelské </w:t>
      </w:r>
      <w:r w:rsidR="002B6E8A" w:rsidRPr="00296023">
        <w:rPr>
          <w:b/>
          <w:bCs/>
          <w:sz w:val="20"/>
          <w:szCs w:val="20"/>
          <w:u w:val="single"/>
        </w:rPr>
        <w:t>jméno budu používat následující e-mail</w:t>
      </w:r>
      <w:r w:rsidR="0085405F">
        <w:rPr>
          <w:b/>
          <w:bCs/>
          <w:sz w:val="20"/>
          <w:szCs w:val="20"/>
          <w:u w:val="single"/>
        </w:rPr>
        <w:t>(</w:t>
      </w:r>
      <w:r w:rsidR="002B6E8A" w:rsidRPr="00296023">
        <w:rPr>
          <w:b/>
          <w:bCs/>
          <w:sz w:val="20"/>
          <w:szCs w:val="20"/>
          <w:u w:val="single"/>
        </w:rPr>
        <w:t>y</w:t>
      </w:r>
      <w:r w:rsidR="0085405F">
        <w:rPr>
          <w:b/>
          <w:bCs/>
          <w:sz w:val="20"/>
          <w:szCs w:val="20"/>
          <w:u w:val="single"/>
        </w:rPr>
        <w:t>)</w:t>
      </w:r>
      <w:r w:rsidR="00296023" w:rsidRPr="0009232E">
        <w:rPr>
          <w:bCs/>
          <w:vertAlign w:val="superscript"/>
        </w:rPr>
        <w:t>**</w:t>
      </w:r>
    </w:p>
    <w:p w:rsidR="002412B0" w:rsidRDefault="002412B0" w:rsidP="0096372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Ind w:w="38" w:type="dxa"/>
        <w:tblLook w:val="04A0"/>
      </w:tblPr>
      <w:tblGrid>
        <w:gridCol w:w="416"/>
        <w:gridCol w:w="5324"/>
        <w:gridCol w:w="1644"/>
        <w:gridCol w:w="1866"/>
      </w:tblGrid>
      <w:tr w:rsidR="005B4538" w:rsidTr="005B4538">
        <w:tc>
          <w:tcPr>
            <w:tcW w:w="41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24" w:type="dxa"/>
          </w:tcPr>
          <w:p w:rsidR="005B4538" w:rsidRPr="00E41021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E41021">
              <w:rPr>
                <w:b/>
                <w:bCs/>
                <w:sz w:val="20"/>
                <w:szCs w:val="20"/>
              </w:rPr>
              <w:t>E-mailová adresa</w:t>
            </w:r>
          </w:p>
        </w:tc>
        <w:tc>
          <w:tcPr>
            <w:tcW w:w="1644" w:type="dxa"/>
          </w:tcPr>
          <w:p w:rsidR="005B4538" w:rsidRPr="00E41021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Vytvořit</w:t>
            </w:r>
          </w:p>
        </w:tc>
        <w:tc>
          <w:tcPr>
            <w:tcW w:w="1866" w:type="dxa"/>
          </w:tcPr>
          <w:p w:rsidR="005B4538" w:rsidRPr="00E41021" w:rsidRDefault="005B4538" w:rsidP="005B453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Zrušit</w:t>
            </w: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B4538" w:rsidTr="005B4538">
        <w:tc>
          <w:tcPr>
            <w:tcW w:w="416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  <w:r w:rsidRPr="003A545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24" w:type="dxa"/>
          </w:tcPr>
          <w:p w:rsidR="005B4538" w:rsidRPr="003A5452" w:rsidRDefault="005B4538" w:rsidP="009637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6" w:type="dxa"/>
          </w:tcPr>
          <w:p w:rsidR="005B4538" w:rsidRPr="00296023" w:rsidRDefault="005B4538" w:rsidP="009637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A507C1" w:rsidRDefault="00E41021" w:rsidP="00A507C1">
      <w:pPr>
        <w:rPr>
          <w:bCs/>
          <w:vertAlign w:val="superscript"/>
        </w:rPr>
      </w:pPr>
      <w:r>
        <w:rPr>
          <w:bCs/>
          <w:vertAlign w:val="superscript"/>
        </w:rPr>
        <w:br/>
      </w:r>
      <w:r w:rsidRPr="0009232E">
        <w:rPr>
          <w:bCs/>
          <w:vertAlign w:val="superscript"/>
        </w:rPr>
        <w:t>**</w:t>
      </w:r>
      <w:r>
        <w:rPr>
          <w:bCs/>
          <w:vertAlign w:val="superscript"/>
        </w:rPr>
        <w:t xml:space="preserve"> </w:t>
      </w:r>
      <w:r w:rsidR="00AD7271">
        <w:rPr>
          <w:bCs/>
          <w:vertAlign w:val="superscript"/>
        </w:rPr>
        <w:t xml:space="preserve">Žádající zaškrtne u každého účtu jednu z voleb podle </w:t>
      </w:r>
      <w:proofErr w:type="gramStart"/>
      <w:r w:rsidR="00AD7271">
        <w:rPr>
          <w:bCs/>
          <w:vertAlign w:val="superscript"/>
        </w:rPr>
        <w:t>toho zdali</w:t>
      </w:r>
      <w:proofErr w:type="gramEnd"/>
      <w:r w:rsidR="00AD7271">
        <w:rPr>
          <w:bCs/>
          <w:vertAlign w:val="superscript"/>
        </w:rPr>
        <w:t xml:space="preserve"> chce účet zrušit nebo vytvořit.</w:t>
      </w:r>
      <w:r>
        <w:rPr>
          <w:bCs/>
          <w:vertAlign w:val="superscript"/>
        </w:rPr>
        <w:br/>
      </w:r>
    </w:p>
    <w:p w:rsidR="002412B0" w:rsidRPr="003A5452" w:rsidRDefault="00A507C1" w:rsidP="001776F3">
      <w:pPr>
        <w:rPr>
          <w:bCs/>
          <w:sz w:val="16"/>
          <w:szCs w:val="16"/>
        </w:rPr>
      </w:pPr>
      <w:r w:rsidRPr="00A507C1">
        <w:rPr>
          <w:b/>
          <w:bCs/>
          <w:sz w:val="20"/>
          <w:szCs w:val="20"/>
          <w:u w:val="single"/>
        </w:rPr>
        <w:t>Forma předání instalačního protokolu</w:t>
      </w:r>
      <w:r w:rsidR="003A5452">
        <w:rPr>
          <w:b/>
          <w:bCs/>
          <w:sz w:val="20"/>
          <w:szCs w:val="20"/>
          <w:u w:val="single"/>
        </w:rPr>
        <w:t>:</w:t>
      </w:r>
      <w:r w:rsidR="003A5452" w:rsidRPr="003A5452">
        <w:rPr>
          <w:bCs/>
          <w:vertAlign w:val="superscript"/>
        </w:rPr>
        <w:t xml:space="preserve"> </w:t>
      </w:r>
      <w:r w:rsidR="003A5452" w:rsidRPr="0009232E">
        <w:rPr>
          <w:bCs/>
          <w:vertAlign w:val="superscript"/>
        </w:rPr>
        <w:t>***</w:t>
      </w:r>
      <w:r>
        <w:rPr>
          <w:bCs/>
          <w:vertAlign w:val="superscript"/>
        </w:rPr>
        <w:br/>
        <w:t xml:space="preserve"> </w:t>
      </w:r>
      <w:r w:rsidR="001776F3">
        <w:rPr>
          <w:bCs/>
          <w:vertAlign w:val="superscript"/>
        </w:rPr>
        <w:br/>
      </w:r>
      <w:r w:rsidRPr="003A5452">
        <w:rPr>
          <w:bCs/>
          <w:sz w:val="16"/>
          <w:szCs w:val="16"/>
        </w:rPr>
        <w:t>Datová schránka</w:t>
      </w:r>
      <w:r w:rsidR="003A5452">
        <w:rPr>
          <w:bCs/>
          <w:sz w:val="16"/>
          <w:szCs w:val="16"/>
        </w:rPr>
        <w:t xml:space="preserve"> (uveďte číslo/název)</w:t>
      </w:r>
      <w:r w:rsidR="003A5452">
        <w:rPr>
          <w:bCs/>
          <w:sz w:val="16"/>
          <w:szCs w:val="16"/>
        </w:rPr>
        <w:tab/>
      </w:r>
      <w:r w:rsidR="003A5452">
        <w:rPr>
          <w:bCs/>
          <w:sz w:val="16"/>
          <w:szCs w:val="16"/>
        </w:rPr>
        <w:tab/>
        <w:t>……………………………………………………</w:t>
      </w:r>
      <w:r w:rsidRPr="003A5452">
        <w:rPr>
          <w:bCs/>
          <w:sz w:val="16"/>
          <w:szCs w:val="16"/>
        </w:rPr>
        <w:br/>
      </w:r>
      <w:r w:rsidRPr="003A5452">
        <w:rPr>
          <w:bCs/>
          <w:sz w:val="16"/>
          <w:szCs w:val="16"/>
        </w:rPr>
        <w:br/>
        <w:t>E-mail</w:t>
      </w:r>
      <w:r w:rsidR="003A5452">
        <w:rPr>
          <w:bCs/>
          <w:sz w:val="16"/>
          <w:szCs w:val="16"/>
        </w:rPr>
        <w:t xml:space="preserve"> (uveďte jaký)</w:t>
      </w:r>
      <w:r w:rsidR="003A5452">
        <w:rPr>
          <w:bCs/>
          <w:sz w:val="16"/>
          <w:szCs w:val="16"/>
        </w:rPr>
        <w:tab/>
      </w:r>
      <w:r w:rsidR="003A5452">
        <w:rPr>
          <w:bCs/>
          <w:sz w:val="16"/>
          <w:szCs w:val="16"/>
        </w:rPr>
        <w:tab/>
      </w:r>
      <w:r w:rsidR="003A5452">
        <w:rPr>
          <w:bCs/>
          <w:sz w:val="16"/>
          <w:szCs w:val="16"/>
        </w:rPr>
        <w:tab/>
      </w:r>
      <w:r w:rsidR="003A5452">
        <w:rPr>
          <w:bCs/>
          <w:sz w:val="16"/>
          <w:szCs w:val="16"/>
        </w:rPr>
        <w:tab/>
        <w:t>……………………………………………………</w:t>
      </w:r>
      <w:r w:rsidR="003A5452">
        <w:rPr>
          <w:bCs/>
          <w:sz w:val="16"/>
          <w:szCs w:val="16"/>
        </w:rPr>
        <w:br/>
      </w:r>
      <w:r w:rsidR="003A5452">
        <w:rPr>
          <w:bCs/>
          <w:sz w:val="16"/>
          <w:szCs w:val="16"/>
        </w:rPr>
        <w:br/>
        <w:t>Osobní přev</w:t>
      </w:r>
      <w:r w:rsidRPr="003A5452">
        <w:rPr>
          <w:bCs/>
          <w:sz w:val="16"/>
          <w:szCs w:val="16"/>
        </w:rPr>
        <w:t>zetí</w:t>
      </w:r>
      <w:r w:rsidR="003A5452">
        <w:rPr>
          <w:bCs/>
          <w:sz w:val="16"/>
          <w:szCs w:val="16"/>
        </w:rPr>
        <w:t xml:space="preserve"> na CÚ (uveďte kdo převezme)</w:t>
      </w:r>
      <w:r w:rsidR="003A5452">
        <w:rPr>
          <w:bCs/>
          <w:sz w:val="16"/>
          <w:szCs w:val="16"/>
        </w:rPr>
        <w:tab/>
        <w:t>……………………………………………………</w:t>
      </w:r>
      <w:r w:rsidRPr="003A5452">
        <w:rPr>
          <w:bCs/>
          <w:sz w:val="16"/>
          <w:szCs w:val="16"/>
        </w:rPr>
        <w:br/>
      </w:r>
    </w:p>
    <w:p w:rsidR="00305D68" w:rsidRPr="003A5452" w:rsidRDefault="003A5452" w:rsidP="00305D68">
      <w:pPr>
        <w:jc w:val="both"/>
      </w:pPr>
      <w:r w:rsidRPr="0009232E">
        <w:rPr>
          <w:bCs/>
          <w:vertAlign w:val="superscript"/>
        </w:rPr>
        <w:t>***</w:t>
      </w:r>
      <w:r>
        <w:rPr>
          <w:bCs/>
          <w:vertAlign w:val="superscript"/>
        </w:rPr>
        <w:t>Zvolte</w:t>
      </w:r>
      <w:r w:rsidRPr="003A5452">
        <w:rPr>
          <w:bCs/>
          <w:vertAlign w:val="superscript"/>
        </w:rPr>
        <w:t xml:space="preserve"> jaký způsob preferujete pro předání instalačního protokolu</w:t>
      </w:r>
      <w:r>
        <w:rPr>
          <w:bCs/>
          <w:vertAlign w:val="superscript"/>
        </w:rPr>
        <w:t xml:space="preserve"> a upřesněte.</w:t>
      </w:r>
    </w:p>
    <w:p w:rsidR="00296023" w:rsidRDefault="00296023" w:rsidP="00305D68">
      <w:pPr>
        <w:jc w:val="both"/>
      </w:pPr>
    </w:p>
    <w:p w:rsidR="00296023" w:rsidRDefault="00296023" w:rsidP="00305D68">
      <w:pPr>
        <w:jc w:val="both"/>
      </w:pPr>
    </w:p>
    <w:p w:rsidR="00296023" w:rsidRDefault="00296023" w:rsidP="00305D68">
      <w:pPr>
        <w:jc w:val="both"/>
      </w:pPr>
    </w:p>
    <w:p w:rsidR="001776F3" w:rsidRDefault="001776F3" w:rsidP="00305D68">
      <w:pPr>
        <w:jc w:val="both"/>
      </w:pPr>
    </w:p>
    <w:p w:rsidR="00305D68" w:rsidRDefault="00305D68" w:rsidP="00305D68">
      <w:pPr>
        <w:tabs>
          <w:tab w:val="center" w:pos="6804"/>
        </w:tabs>
        <w:jc w:val="both"/>
      </w:pPr>
      <w:r w:rsidRPr="00296023">
        <w:rPr>
          <w:sz w:val="16"/>
          <w:szCs w:val="16"/>
        </w:rPr>
        <w:t>Dne: …………</w:t>
      </w:r>
      <w:r w:rsidR="00EE2325" w:rsidRPr="00296023">
        <w:rPr>
          <w:sz w:val="16"/>
          <w:szCs w:val="16"/>
        </w:rPr>
        <w:t>….. / 20…..</w:t>
      </w:r>
      <w:r>
        <w:tab/>
        <w:t>………………………………………</w:t>
      </w:r>
    </w:p>
    <w:p w:rsidR="00305D68" w:rsidRPr="00305D68" w:rsidRDefault="00305D68" w:rsidP="00305D68">
      <w:pPr>
        <w:tabs>
          <w:tab w:val="center" w:pos="6804"/>
        </w:tabs>
        <w:jc w:val="both"/>
        <w:rPr>
          <w:sz w:val="16"/>
          <w:szCs w:val="16"/>
        </w:rPr>
      </w:pPr>
      <w:r>
        <w:tab/>
      </w:r>
      <w:r w:rsidR="00296023" w:rsidRPr="00296023">
        <w:rPr>
          <w:sz w:val="16"/>
          <w:szCs w:val="16"/>
        </w:rPr>
        <w:t>S</w:t>
      </w:r>
      <w:r w:rsidRPr="00305D68">
        <w:rPr>
          <w:sz w:val="16"/>
          <w:szCs w:val="16"/>
        </w:rPr>
        <w:t>tatutární zástupce</w:t>
      </w:r>
    </w:p>
    <w:p w:rsidR="00172CD6" w:rsidRDefault="00172CD6" w:rsidP="00305D68">
      <w:pPr>
        <w:jc w:val="both"/>
      </w:pPr>
    </w:p>
    <w:sectPr w:rsidR="00172CD6" w:rsidSect="002412B0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BD" w:rsidRDefault="004330BD">
      <w:r>
        <w:separator/>
      </w:r>
    </w:p>
  </w:endnote>
  <w:endnote w:type="continuationSeparator" w:id="0">
    <w:p w:rsidR="004330BD" w:rsidRDefault="00433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52" w:rsidRDefault="00783F1D" w:rsidP="0032347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54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25F6">
      <w:rPr>
        <w:rStyle w:val="slostrnky"/>
        <w:noProof/>
      </w:rPr>
      <w:t>1</w:t>
    </w:r>
    <w:r>
      <w:rPr>
        <w:rStyle w:val="slostrnky"/>
      </w:rPr>
      <w:fldChar w:fldCharType="end"/>
    </w:r>
  </w:p>
  <w:p w:rsidR="003A5452" w:rsidRDefault="003A54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BD" w:rsidRDefault="004330BD">
      <w:r>
        <w:separator/>
      </w:r>
    </w:p>
  </w:footnote>
  <w:footnote w:type="continuationSeparator" w:id="0">
    <w:p w:rsidR="004330BD" w:rsidRDefault="00433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ADA"/>
    <w:multiLevelType w:val="hybridMultilevel"/>
    <w:tmpl w:val="85E41D34"/>
    <w:lvl w:ilvl="0" w:tplc="11206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562F"/>
    <w:multiLevelType w:val="hybridMultilevel"/>
    <w:tmpl w:val="042EAC9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8D80E25"/>
    <w:multiLevelType w:val="hybridMultilevel"/>
    <w:tmpl w:val="1FC07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readOnly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0D7"/>
    <w:rsid w:val="000307B9"/>
    <w:rsid w:val="000340F1"/>
    <w:rsid w:val="000474F5"/>
    <w:rsid w:val="000532C8"/>
    <w:rsid w:val="0005455E"/>
    <w:rsid w:val="00063780"/>
    <w:rsid w:val="00065311"/>
    <w:rsid w:val="000837D0"/>
    <w:rsid w:val="00085F7F"/>
    <w:rsid w:val="0009232E"/>
    <w:rsid w:val="000B58FA"/>
    <w:rsid w:val="000D79CE"/>
    <w:rsid w:val="000E5980"/>
    <w:rsid w:val="00133D71"/>
    <w:rsid w:val="00134EA4"/>
    <w:rsid w:val="00160DF5"/>
    <w:rsid w:val="00164A22"/>
    <w:rsid w:val="00172CD6"/>
    <w:rsid w:val="0017382A"/>
    <w:rsid w:val="00176679"/>
    <w:rsid w:val="001776F3"/>
    <w:rsid w:val="001A02AF"/>
    <w:rsid w:val="001B034E"/>
    <w:rsid w:val="001B0AA8"/>
    <w:rsid w:val="001B10D7"/>
    <w:rsid w:val="001C4351"/>
    <w:rsid w:val="001D00E2"/>
    <w:rsid w:val="001E207E"/>
    <w:rsid w:val="001F593C"/>
    <w:rsid w:val="002258E7"/>
    <w:rsid w:val="002412B0"/>
    <w:rsid w:val="002559ED"/>
    <w:rsid w:val="002735C9"/>
    <w:rsid w:val="0028645B"/>
    <w:rsid w:val="00293C6C"/>
    <w:rsid w:val="00296023"/>
    <w:rsid w:val="002B2B0D"/>
    <w:rsid w:val="002B6E8A"/>
    <w:rsid w:val="002C5E1E"/>
    <w:rsid w:val="002E5211"/>
    <w:rsid w:val="002F1722"/>
    <w:rsid w:val="002F56CC"/>
    <w:rsid w:val="00305D68"/>
    <w:rsid w:val="00323470"/>
    <w:rsid w:val="00357BD4"/>
    <w:rsid w:val="003A5452"/>
    <w:rsid w:val="003B51E5"/>
    <w:rsid w:val="003B6D77"/>
    <w:rsid w:val="003C56F2"/>
    <w:rsid w:val="003E326C"/>
    <w:rsid w:val="003E4612"/>
    <w:rsid w:val="003E4927"/>
    <w:rsid w:val="00426808"/>
    <w:rsid w:val="00430E4D"/>
    <w:rsid w:val="004330BD"/>
    <w:rsid w:val="00441C53"/>
    <w:rsid w:val="00441CE2"/>
    <w:rsid w:val="004600CC"/>
    <w:rsid w:val="00490C92"/>
    <w:rsid w:val="00494E58"/>
    <w:rsid w:val="004B3DC3"/>
    <w:rsid w:val="004B69D4"/>
    <w:rsid w:val="004C0F7C"/>
    <w:rsid w:val="004C6876"/>
    <w:rsid w:val="004E468B"/>
    <w:rsid w:val="004E5727"/>
    <w:rsid w:val="004F5D0D"/>
    <w:rsid w:val="005121BB"/>
    <w:rsid w:val="00514932"/>
    <w:rsid w:val="005166EE"/>
    <w:rsid w:val="00534E23"/>
    <w:rsid w:val="00583AFA"/>
    <w:rsid w:val="00594E11"/>
    <w:rsid w:val="005950D2"/>
    <w:rsid w:val="005A0045"/>
    <w:rsid w:val="005B4538"/>
    <w:rsid w:val="005C3CE6"/>
    <w:rsid w:val="00601D82"/>
    <w:rsid w:val="00607B42"/>
    <w:rsid w:val="0061435B"/>
    <w:rsid w:val="00614BE1"/>
    <w:rsid w:val="0064626D"/>
    <w:rsid w:val="00666313"/>
    <w:rsid w:val="0068751C"/>
    <w:rsid w:val="00695640"/>
    <w:rsid w:val="0069565D"/>
    <w:rsid w:val="006A1405"/>
    <w:rsid w:val="006C6EA3"/>
    <w:rsid w:val="006D291A"/>
    <w:rsid w:val="006D6014"/>
    <w:rsid w:val="006D70CE"/>
    <w:rsid w:val="006E2203"/>
    <w:rsid w:val="006E6F1E"/>
    <w:rsid w:val="006F3A51"/>
    <w:rsid w:val="006F7181"/>
    <w:rsid w:val="007262FD"/>
    <w:rsid w:val="00727A2D"/>
    <w:rsid w:val="007329FE"/>
    <w:rsid w:val="00761027"/>
    <w:rsid w:val="007677DC"/>
    <w:rsid w:val="00783F1D"/>
    <w:rsid w:val="007A7495"/>
    <w:rsid w:val="007D344C"/>
    <w:rsid w:val="007F6848"/>
    <w:rsid w:val="008113A1"/>
    <w:rsid w:val="008148A0"/>
    <w:rsid w:val="00814C70"/>
    <w:rsid w:val="0084078B"/>
    <w:rsid w:val="00844E98"/>
    <w:rsid w:val="00853D49"/>
    <w:rsid w:val="0085405F"/>
    <w:rsid w:val="008553FA"/>
    <w:rsid w:val="00874402"/>
    <w:rsid w:val="008B25F6"/>
    <w:rsid w:val="008B6C49"/>
    <w:rsid w:val="008B6EFF"/>
    <w:rsid w:val="008D1DC7"/>
    <w:rsid w:val="008E2ACC"/>
    <w:rsid w:val="008E399D"/>
    <w:rsid w:val="00903025"/>
    <w:rsid w:val="0093164E"/>
    <w:rsid w:val="00946130"/>
    <w:rsid w:val="00963728"/>
    <w:rsid w:val="009817D8"/>
    <w:rsid w:val="00982011"/>
    <w:rsid w:val="009A571E"/>
    <w:rsid w:val="009C290A"/>
    <w:rsid w:val="009C2D6A"/>
    <w:rsid w:val="009E71AB"/>
    <w:rsid w:val="009F185C"/>
    <w:rsid w:val="00A009B3"/>
    <w:rsid w:val="00A00F12"/>
    <w:rsid w:val="00A05ACE"/>
    <w:rsid w:val="00A11588"/>
    <w:rsid w:val="00A23EB1"/>
    <w:rsid w:val="00A31EFD"/>
    <w:rsid w:val="00A507C1"/>
    <w:rsid w:val="00A532AA"/>
    <w:rsid w:val="00A57785"/>
    <w:rsid w:val="00A61AAE"/>
    <w:rsid w:val="00A645E9"/>
    <w:rsid w:val="00A77C71"/>
    <w:rsid w:val="00A800A4"/>
    <w:rsid w:val="00A91FAE"/>
    <w:rsid w:val="00A97342"/>
    <w:rsid w:val="00AC68A9"/>
    <w:rsid w:val="00AC7EA1"/>
    <w:rsid w:val="00AD19ED"/>
    <w:rsid w:val="00AD488F"/>
    <w:rsid w:val="00AD7271"/>
    <w:rsid w:val="00AE0728"/>
    <w:rsid w:val="00B12AB0"/>
    <w:rsid w:val="00B27618"/>
    <w:rsid w:val="00B36357"/>
    <w:rsid w:val="00B365D0"/>
    <w:rsid w:val="00B56038"/>
    <w:rsid w:val="00B652ED"/>
    <w:rsid w:val="00B73B2D"/>
    <w:rsid w:val="00B73D10"/>
    <w:rsid w:val="00B95F04"/>
    <w:rsid w:val="00BB4FA0"/>
    <w:rsid w:val="00BB7D4E"/>
    <w:rsid w:val="00BC478B"/>
    <w:rsid w:val="00BC7AD1"/>
    <w:rsid w:val="00C00A91"/>
    <w:rsid w:val="00C01E08"/>
    <w:rsid w:val="00C128CC"/>
    <w:rsid w:val="00C16ACB"/>
    <w:rsid w:val="00C30BDB"/>
    <w:rsid w:val="00C34915"/>
    <w:rsid w:val="00C40C80"/>
    <w:rsid w:val="00C80712"/>
    <w:rsid w:val="00C93383"/>
    <w:rsid w:val="00CA6245"/>
    <w:rsid w:val="00CA6534"/>
    <w:rsid w:val="00CB2549"/>
    <w:rsid w:val="00CC2AE7"/>
    <w:rsid w:val="00CC362A"/>
    <w:rsid w:val="00CC75F5"/>
    <w:rsid w:val="00CE1309"/>
    <w:rsid w:val="00CF39BE"/>
    <w:rsid w:val="00D1795A"/>
    <w:rsid w:val="00D209E8"/>
    <w:rsid w:val="00D25BCB"/>
    <w:rsid w:val="00D47741"/>
    <w:rsid w:val="00D66998"/>
    <w:rsid w:val="00DB466C"/>
    <w:rsid w:val="00DC0E80"/>
    <w:rsid w:val="00DC748D"/>
    <w:rsid w:val="00DC78FF"/>
    <w:rsid w:val="00E27748"/>
    <w:rsid w:val="00E41021"/>
    <w:rsid w:val="00E423AD"/>
    <w:rsid w:val="00E675A7"/>
    <w:rsid w:val="00E729EB"/>
    <w:rsid w:val="00E76BB6"/>
    <w:rsid w:val="00E85A99"/>
    <w:rsid w:val="00E93E04"/>
    <w:rsid w:val="00E94225"/>
    <w:rsid w:val="00E95CE7"/>
    <w:rsid w:val="00EC7400"/>
    <w:rsid w:val="00ED482F"/>
    <w:rsid w:val="00EE2325"/>
    <w:rsid w:val="00EE3FE6"/>
    <w:rsid w:val="00EE7500"/>
    <w:rsid w:val="00EF0B30"/>
    <w:rsid w:val="00EF474C"/>
    <w:rsid w:val="00EF75A3"/>
    <w:rsid w:val="00F0402E"/>
    <w:rsid w:val="00F0777B"/>
    <w:rsid w:val="00F3001C"/>
    <w:rsid w:val="00F36A81"/>
    <w:rsid w:val="00F3797D"/>
    <w:rsid w:val="00F57AF7"/>
    <w:rsid w:val="00F57BF6"/>
    <w:rsid w:val="00F77A49"/>
    <w:rsid w:val="00FA1AE3"/>
    <w:rsid w:val="00FA4302"/>
    <w:rsid w:val="00FA5B3D"/>
    <w:rsid w:val="00FC7E0D"/>
    <w:rsid w:val="00FD6245"/>
    <w:rsid w:val="00FE547C"/>
    <w:rsid w:val="00FF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0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1B10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10D7"/>
  </w:style>
  <w:style w:type="character" w:styleId="Hypertextovodkaz">
    <w:name w:val="Hyperlink"/>
    <w:basedOn w:val="Standardnpsmoodstavce"/>
    <w:rsid w:val="00583AFA"/>
    <w:rPr>
      <w:rFonts w:ascii="Tahoma" w:hAnsi="Tahoma" w:cs="Tahoma" w:hint="default"/>
      <w:b/>
      <w:bCs/>
      <w:strike w:val="0"/>
      <w:dstrike w:val="0"/>
      <w:color w:val="4F6AA0"/>
      <w:u w:val="none"/>
      <w:effect w:val="none"/>
    </w:rPr>
  </w:style>
  <w:style w:type="paragraph" w:styleId="Textpoznpodarou">
    <w:name w:val="footnote text"/>
    <w:basedOn w:val="Normln"/>
    <w:link w:val="TextpoznpodarouChar"/>
    <w:rsid w:val="00305D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05D68"/>
  </w:style>
  <w:style w:type="character" w:styleId="Znakapoznpodarou">
    <w:name w:val="footnote reference"/>
    <w:basedOn w:val="Standardnpsmoodstavce"/>
    <w:rsid w:val="00305D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41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CD429A5B3E489B8AE131A7F0A997" ma:contentTypeVersion="6" ma:contentTypeDescription="Vytvořit nový dokument" ma:contentTypeScope="" ma:versionID="9e8bef150d9f8657e5f271830b6823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AF3156-AEA1-412C-BB6C-BE6B09DEADF3}"/>
</file>

<file path=customXml/itemProps2.xml><?xml version="1.0" encoding="utf-8"?>
<ds:datastoreItem xmlns:ds="http://schemas.openxmlformats.org/officeDocument/2006/customXml" ds:itemID="{51AFB96C-8B04-4E9B-AFB1-A4AB062ECE89}"/>
</file>

<file path=customXml/itemProps3.xml><?xml version="1.0" encoding="utf-8"?>
<ds:datastoreItem xmlns:ds="http://schemas.openxmlformats.org/officeDocument/2006/customXml" ds:itemID="{5EA576DB-2B30-450E-9C3B-9D2B15FD79C7}"/>
</file>

<file path=customXml/itemProps4.xml><?xml version="1.0" encoding="utf-8"?>
<ds:datastoreItem xmlns:ds="http://schemas.openxmlformats.org/officeDocument/2006/customXml" ds:itemID="{84F7A2E9-1156-4CC5-84F9-3E4E399F6DC8}"/>
</file>

<file path=customXml/itemProps5.xml><?xml version="1.0" encoding="utf-8"?>
<ds:datastoreItem xmlns:ds="http://schemas.openxmlformats.org/officeDocument/2006/customXml" ds:itemID="{A0CC7759-3250-45BA-9E8A-E9BCFE868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elektronické komunikace</vt:lpstr>
    </vt:vector>
  </TitlesOfParts>
  <Company>Generální Ředitelství Cel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elektronické komunikace</dc:title>
  <dc:creator>U011772</dc:creator>
  <cp:lastModifiedBy>Soldán Jan</cp:lastModifiedBy>
  <cp:revision>3</cp:revision>
  <cp:lastPrinted>2009-05-05T13:45:00Z</cp:lastPrinted>
  <dcterms:created xsi:type="dcterms:W3CDTF">2011-12-09T05:51:00Z</dcterms:created>
  <dcterms:modified xsi:type="dcterms:W3CDTF">2012-01-04T12:39:00Z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_SharedFileIndex">
    <vt:lpwstr/>
  </property>
  <property fmtid="{D5CDD505-2E9C-101B-9397-08002B2CF9AE}" pid="9" name="ContentTypeId">
    <vt:lpwstr>0x0101009F1ECD429A5B3E489B8AE131A7F0A997</vt:lpwstr>
  </property>
  <property fmtid="{D5CDD505-2E9C-101B-9397-08002B2CF9AE}" pid="10" name="Order">
    <vt:r8>7900</vt:r8>
  </property>
</Properties>
</file>