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BF2D5" w14:textId="77777777" w:rsidR="00194B1C" w:rsidRPr="001F61B8" w:rsidRDefault="00194B1C" w:rsidP="00257BA6">
      <w:pPr>
        <w:tabs>
          <w:tab w:val="clear" w:pos="851"/>
          <w:tab w:val="left" w:pos="4989"/>
        </w:tabs>
      </w:pPr>
      <w:bookmarkStart w:id="0" w:name="_Toc495422065"/>
      <w:bookmarkStart w:id="1" w:name="_Ref495422997"/>
      <w:bookmarkStart w:id="2" w:name="_Toc498705681"/>
      <w:bookmarkStart w:id="3" w:name="_Toc503159061"/>
      <w:bookmarkStart w:id="4" w:name="_Toc503159071"/>
      <w:bookmarkStart w:id="5" w:name="_Toc503159081"/>
      <w:bookmarkStart w:id="6" w:name="_Toc503159160"/>
      <w:bookmarkStart w:id="7" w:name="_Toc503159170"/>
      <w:bookmarkStart w:id="8" w:name="_Toc503159180"/>
      <w:bookmarkStart w:id="9" w:name="_Toc503159190"/>
      <w:bookmarkStart w:id="10" w:name="_Toc503159200"/>
      <w:bookmarkStart w:id="11" w:name="_Toc503159210"/>
      <w:bookmarkStart w:id="12" w:name="_Toc503159220"/>
      <w:bookmarkStart w:id="13" w:name="_Toc503159230"/>
      <w:bookmarkStart w:id="14" w:name="_Toc503159240"/>
      <w:bookmarkStart w:id="15" w:name="_Toc503159250"/>
      <w:bookmarkStart w:id="16" w:name="_Toc503159260"/>
      <w:bookmarkStart w:id="17" w:name="_Toc503159290"/>
      <w:bookmarkStart w:id="18" w:name="_Toc503159385"/>
      <w:bookmarkStart w:id="19" w:name="_Toc503159403"/>
      <w:bookmarkStart w:id="20" w:name="_Toc516461035"/>
      <w:bookmarkStart w:id="21" w:name="_Toc532437694"/>
      <w:r w:rsidRPr="001F61B8">
        <w:tab/>
      </w:r>
    </w:p>
    <w:p w14:paraId="1D6FA57B" w14:textId="77777777" w:rsidR="00194B1C" w:rsidRDefault="00194B1C" w:rsidP="00257BA6">
      <w:pPr>
        <w:sectPr w:rsidR="00194B1C" w:rsidSect="00257BA6">
          <w:headerReference w:type="default" r:id="rId8"/>
          <w:footerReference w:type="default" r:id="rId9"/>
          <w:headerReference w:type="first" r:id="rId10"/>
          <w:pgSz w:w="11907" w:h="16840" w:code="9"/>
          <w:pgMar w:top="1418" w:right="851" w:bottom="1247" w:left="851" w:header="0" w:footer="284" w:gutter="397"/>
          <w:cols w:space="708"/>
          <w:titlePg/>
          <w:docGrid w:linePitch="360"/>
        </w:sect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1"/>
      </w:tblGrid>
      <w:tr w:rsidR="00194B1C" w:rsidRPr="00C41AFA" w14:paraId="7D548572" w14:textId="77777777">
        <w:trPr>
          <w:cantSplit/>
          <w:trHeight w:val="1905"/>
        </w:trPr>
        <w:tc>
          <w:tcPr>
            <w:tcW w:w="9851" w:type="dxa"/>
            <w:tcBorders>
              <w:bottom w:val="single" w:sz="4" w:space="0" w:color="auto"/>
            </w:tcBorders>
            <w:vAlign w:val="center"/>
          </w:tcPr>
          <w:p w14:paraId="5F2C19D4" w14:textId="77777777" w:rsidR="00194B1C" w:rsidRPr="00C41AFA" w:rsidRDefault="00194B1C" w:rsidP="00257BA6">
            <w:pPr>
              <w:pStyle w:val="Zkladntext"/>
              <w:spacing w:line="240" w:lineRule="auto"/>
              <w:jc w:val="center"/>
              <w:rPr>
                <w:b/>
              </w:rPr>
            </w:pPr>
          </w:p>
          <w:p w14:paraId="39E7B20F" w14:textId="77777777" w:rsidR="00194B1C" w:rsidRPr="00C41AFA" w:rsidRDefault="00194B1C" w:rsidP="00257BA6">
            <w:pPr>
              <w:pStyle w:val="Zkladntext"/>
              <w:spacing w:line="240" w:lineRule="auto"/>
              <w:jc w:val="center"/>
              <w:rPr>
                <w:b/>
                <w:sz w:val="28"/>
                <w:szCs w:val="30"/>
              </w:rPr>
            </w:pPr>
            <w:r w:rsidRPr="00C41AFA">
              <w:rPr>
                <w:b/>
                <w:sz w:val="28"/>
                <w:szCs w:val="30"/>
              </w:rPr>
              <w:t xml:space="preserve">ZADÁVACÍ DOKUMENTACE VEŘEJNÉ ZAKÁZKY </w:t>
            </w:r>
          </w:p>
          <w:p w14:paraId="08A6AD57" w14:textId="77777777" w:rsidR="008370F4" w:rsidRDefault="008370F4" w:rsidP="00257BA6">
            <w:pPr>
              <w:pStyle w:val="Zkladntext"/>
              <w:spacing w:line="240" w:lineRule="auto"/>
              <w:ind w:left="0"/>
              <w:jc w:val="center"/>
              <w:rPr>
                <w:b/>
              </w:rPr>
            </w:pPr>
          </w:p>
        </w:tc>
      </w:tr>
      <w:tr w:rsidR="00194B1C" w:rsidRPr="00C41AFA" w14:paraId="71A710A2" w14:textId="77777777">
        <w:trPr>
          <w:cantSplit/>
          <w:trHeight w:val="284"/>
        </w:trPr>
        <w:tc>
          <w:tcPr>
            <w:tcW w:w="9851" w:type="dxa"/>
            <w:shd w:val="clear" w:color="auto" w:fill="BFBFBF"/>
            <w:vAlign w:val="center"/>
          </w:tcPr>
          <w:p w14:paraId="2E905203" w14:textId="77777777" w:rsidR="00194B1C" w:rsidRPr="00D909BD" w:rsidRDefault="00194B1C" w:rsidP="00257BA6">
            <w:pPr>
              <w:pStyle w:val="Zkladntext"/>
              <w:tabs>
                <w:tab w:val="clear" w:pos="851"/>
                <w:tab w:val="left" w:pos="0"/>
              </w:tabs>
              <w:spacing w:line="240" w:lineRule="auto"/>
              <w:ind w:left="0"/>
              <w:jc w:val="center"/>
            </w:pPr>
            <w:r w:rsidRPr="00D909BD">
              <w:t>Zadávací řízení:</w:t>
            </w:r>
          </w:p>
        </w:tc>
      </w:tr>
      <w:tr w:rsidR="00194B1C" w:rsidRPr="00C41AFA" w14:paraId="787DF1C9" w14:textId="77777777">
        <w:trPr>
          <w:cantSplit/>
          <w:trHeight w:val="1304"/>
        </w:trPr>
        <w:tc>
          <w:tcPr>
            <w:tcW w:w="9851" w:type="dxa"/>
            <w:vAlign w:val="center"/>
          </w:tcPr>
          <w:p w14:paraId="313604FF" w14:textId="77777777" w:rsidR="00194B1C" w:rsidRPr="00C41AFA" w:rsidRDefault="00194B1C" w:rsidP="00257BA6">
            <w:pPr>
              <w:pStyle w:val="Zkladntext"/>
              <w:spacing w:line="240" w:lineRule="auto"/>
              <w:jc w:val="center"/>
              <w:rPr>
                <w:b/>
              </w:rPr>
            </w:pPr>
          </w:p>
          <w:p w14:paraId="006A8514" w14:textId="3F92E5A0" w:rsidR="00194B1C" w:rsidRPr="00E91CB6" w:rsidRDefault="00520C37" w:rsidP="00257BA6">
            <w:pPr>
              <w:jc w:val="center"/>
              <w:rPr>
                <w:rFonts w:ascii="Palatino Linotype" w:hAnsi="Palatino Linotype"/>
                <w:b/>
                <w:bCs/>
                <w:sz w:val="28"/>
                <w14:shadow w14:blurRad="50800" w14:dist="38100" w14:dir="2700000" w14:sx="100000" w14:sy="100000" w14:kx="0" w14:ky="0" w14:algn="tl">
                  <w14:srgbClr w14:val="000000">
                    <w14:alpha w14:val="60000"/>
                  </w14:srgbClr>
                </w14:shadow>
              </w:rPr>
            </w:pPr>
            <w:r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Ve smyslu § 18 odst. </w:t>
            </w:r>
            <w:r w:rsidR="00523A72">
              <w:rPr>
                <w:rFonts w:ascii="Palatino Linotype" w:hAnsi="Palatino Linotype"/>
                <w:b/>
                <w:bCs/>
                <w:sz w:val="28"/>
                <w14:shadow w14:blurRad="50800" w14:dist="38100" w14:dir="2700000" w14:sx="100000" w14:sy="100000" w14:kx="0" w14:ky="0" w14:algn="tl">
                  <w14:srgbClr w14:val="000000">
                    <w14:alpha w14:val="60000"/>
                  </w14:srgbClr>
                </w14:shadow>
              </w:rPr>
              <w:t>5</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 zákona č. 137/2006 Sb., o veřejn</w:t>
            </w:r>
            <w:r w:rsidR="001A1E02" w:rsidRPr="00E91CB6">
              <w:rPr>
                <w:rFonts w:ascii="Palatino Linotype" w:hAnsi="Palatino Linotype"/>
                <w:b/>
                <w:bCs/>
                <w:sz w:val="28"/>
                <w14:shadow w14:blurRad="50800" w14:dist="38100" w14:dir="2700000" w14:sx="100000" w14:sy="100000" w14:kx="0" w14:ky="0" w14:algn="tl">
                  <w14:srgbClr w14:val="000000">
                    <w14:alpha w14:val="60000"/>
                  </w14:srgbClr>
                </w14:shadow>
              </w:rPr>
              <w:t>ých zakázkách, ve </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znění pozdějších předpisů, není zakázka zadávána</w:t>
            </w:r>
            <w:r w:rsidR="00D4591A"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 </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podle tohoto zákona.</w:t>
            </w:r>
          </w:p>
          <w:p w14:paraId="11800CF6" w14:textId="77777777" w:rsidR="00194B1C" w:rsidRPr="00C41AFA" w:rsidRDefault="00194B1C" w:rsidP="00257BA6">
            <w:pPr>
              <w:pStyle w:val="Zkladntext"/>
              <w:spacing w:line="240" w:lineRule="auto"/>
              <w:jc w:val="center"/>
              <w:rPr>
                <w:caps/>
              </w:rPr>
            </w:pPr>
          </w:p>
        </w:tc>
      </w:tr>
      <w:tr w:rsidR="00194B1C" w:rsidRPr="00C41AFA" w14:paraId="45978370" w14:textId="77777777">
        <w:trPr>
          <w:cantSplit/>
          <w:trHeight w:val="284"/>
        </w:trPr>
        <w:tc>
          <w:tcPr>
            <w:tcW w:w="9851" w:type="dxa"/>
            <w:shd w:val="clear" w:color="auto" w:fill="BFBFBF"/>
            <w:vAlign w:val="center"/>
          </w:tcPr>
          <w:p w14:paraId="12B1AF1C" w14:textId="77777777" w:rsidR="00194B1C" w:rsidRPr="00D909BD" w:rsidRDefault="00194B1C" w:rsidP="00257BA6">
            <w:pPr>
              <w:pStyle w:val="Zkladntext"/>
              <w:tabs>
                <w:tab w:val="clear" w:pos="851"/>
                <w:tab w:val="left" w:pos="0"/>
              </w:tabs>
              <w:spacing w:line="240" w:lineRule="auto"/>
              <w:ind w:left="0"/>
              <w:jc w:val="center"/>
            </w:pPr>
            <w:r w:rsidRPr="00D909BD">
              <w:t>Veřejná zakázka:</w:t>
            </w:r>
          </w:p>
        </w:tc>
      </w:tr>
      <w:tr w:rsidR="00194B1C" w:rsidRPr="00C41AFA" w14:paraId="3B8EC6B3" w14:textId="77777777">
        <w:trPr>
          <w:cantSplit/>
          <w:trHeight w:val="1474"/>
        </w:trPr>
        <w:tc>
          <w:tcPr>
            <w:tcW w:w="9851" w:type="dxa"/>
            <w:tcBorders>
              <w:bottom w:val="single" w:sz="4" w:space="0" w:color="auto"/>
            </w:tcBorders>
            <w:vAlign w:val="center"/>
          </w:tcPr>
          <w:p w14:paraId="609A375A" w14:textId="77777777" w:rsidR="00194B1C" w:rsidRDefault="00194B1C" w:rsidP="00257BA6">
            <w:pPr>
              <w:jc w:val="center"/>
              <w:rPr>
                <w:rFonts w:ascii="Palatino Linotype" w:hAnsi="Palatino Linotype"/>
                <w:sz w:val="28"/>
                <w:u w:val="single"/>
              </w:rPr>
            </w:pPr>
          </w:p>
          <w:p w14:paraId="174A6578" w14:textId="77777777" w:rsidR="00194B1C" w:rsidRDefault="00621085" w:rsidP="00257BA6">
            <w:pPr>
              <w:jc w:val="center"/>
              <w:rPr>
                <w:rFonts w:ascii="Palatino Linotype" w:hAnsi="Palatino Linotype"/>
                <w:sz w:val="28"/>
                <w:u w:val="single"/>
              </w:rPr>
            </w:pPr>
            <w:r>
              <w:rPr>
                <w:rFonts w:ascii="Palatino Linotype" w:hAnsi="Palatino Linotype"/>
                <w:sz w:val="28"/>
                <w:u w:val="single"/>
              </w:rPr>
              <w:t>V</w:t>
            </w:r>
            <w:r w:rsidR="00A20D48">
              <w:rPr>
                <w:rFonts w:ascii="Palatino Linotype" w:hAnsi="Palatino Linotype"/>
                <w:sz w:val="28"/>
                <w:u w:val="single"/>
              </w:rPr>
              <w:t>EŘEJNÁ ZAKÁZKA MALÉHO RO</w:t>
            </w:r>
            <w:r w:rsidR="00875AD8">
              <w:rPr>
                <w:rFonts w:ascii="Palatino Linotype" w:hAnsi="Palatino Linotype"/>
                <w:sz w:val="28"/>
                <w:u w:val="single"/>
              </w:rPr>
              <w:t>Z</w:t>
            </w:r>
            <w:r w:rsidR="00A20D48">
              <w:rPr>
                <w:rFonts w:ascii="Palatino Linotype" w:hAnsi="Palatino Linotype"/>
                <w:sz w:val="28"/>
                <w:u w:val="single"/>
              </w:rPr>
              <w:t>SAHU</w:t>
            </w:r>
          </w:p>
          <w:p w14:paraId="1C23640B" w14:textId="77777777" w:rsidR="00194B1C" w:rsidRPr="00C41AFA" w:rsidRDefault="00194B1C" w:rsidP="00257BA6">
            <w:pPr>
              <w:jc w:val="center"/>
              <w:rPr>
                <w:rFonts w:ascii="Palatino Linotype" w:hAnsi="Palatino Linotype"/>
                <w:sz w:val="28"/>
                <w:u w:val="single"/>
              </w:rPr>
            </w:pPr>
          </w:p>
          <w:p w14:paraId="14C1BD5C" w14:textId="08E7E312" w:rsidR="00194B1C" w:rsidRPr="00E91CB6" w:rsidRDefault="00395C0C" w:rsidP="00257BA6">
            <w:pPr>
              <w:jc w:val="center"/>
              <w:rPr>
                <w:rFonts w:ascii="Palatino Linotype" w:hAnsi="Palatino Linotype"/>
                <w:b/>
                <w:bCs/>
                <w:sz w:val="28"/>
                <w14:shadow w14:blurRad="50800" w14:dist="38100" w14:dir="2700000" w14:sx="100000" w14:sy="100000" w14:kx="0" w14:ky="0" w14:algn="tl">
                  <w14:srgbClr w14:val="000000">
                    <w14:alpha w14:val="60000"/>
                  </w14:srgbClr>
                </w14:shadow>
              </w:rPr>
            </w:pPr>
            <w:r>
              <w:rPr>
                <w:rFonts w:ascii="Palatino Linotype" w:hAnsi="Palatino Linotype"/>
                <w:b/>
                <w:bCs/>
                <w:sz w:val="28"/>
                <w14:shadow w14:blurRad="50800" w14:dist="38100" w14:dir="2700000" w14:sx="100000" w14:sy="100000" w14:kx="0" w14:ky="0" w14:algn="tl">
                  <w14:srgbClr w14:val="000000">
                    <w14:alpha w14:val="60000"/>
                  </w14:srgbClr>
                </w14:shadow>
              </w:rPr>
              <w:t>Vývoj inteligentních formulářů</w:t>
            </w:r>
          </w:p>
          <w:p w14:paraId="678A3136" w14:textId="77777777" w:rsidR="00194B1C" w:rsidRPr="00C41AFA" w:rsidRDefault="00194B1C" w:rsidP="00257BA6">
            <w:pPr>
              <w:rPr>
                <w:rFonts w:ascii="Palatino Linotype" w:hAnsi="Palatino Linotype"/>
                <w:sz w:val="28"/>
                <w:u w:val="single"/>
              </w:rPr>
            </w:pPr>
          </w:p>
        </w:tc>
      </w:tr>
      <w:tr w:rsidR="00194B1C" w:rsidRPr="00C41AFA" w14:paraId="4010F7B6" w14:textId="77777777">
        <w:trPr>
          <w:cantSplit/>
          <w:trHeight w:val="276"/>
        </w:trPr>
        <w:tc>
          <w:tcPr>
            <w:tcW w:w="9851" w:type="dxa"/>
            <w:tcBorders>
              <w:bottom w:val="single" w:sz="4" w:space="0" w:color="auto"/>
            </w:tcBorders>
            <w:shd w:val="clear" w:color="auto" w:fill="BFBFBF"/>
            <w:vAlign w:val="center"/>
          </w:tcPr>
          <w:p w14:paraId="6F6991F3" w14:textId="77777777" w:rsidR="00194B1C" w:rsidRPr="00D909BD" w:rsidRDefault="00194B1C" w:rsidP="00257BA6">
            <w:pPr>
              <w:pStyle w:val="Zkladntext"/>
              <w:tabs>
                <w:tab w:val="clear" w:pos="851"/>
                <w:tab w:val="left" w:pos="0"/>
              </w:tabs>
              <w:spacing w:line="240" w:lineRule="auto"/>
              <w:ind w:left="0"/>
              <w:jc w:val="center"/>
            </w:pPr>
            <w:r w:rsidRPr="00D909BD">
              <w:t>Zadavatel veřejné zakázky:</w:t>
            </w:r>
          </w:p>
        </w:tc>
      </w:tr>
      <w:tr w:rsidR="00194B1C" w:rsidRPr="00C41AFA" w14:paraId="08490CEB" w14:textId="77777777">
        <w:trPr>
          <w:cantSplit/>
          <w:trHeight w:val="170"/>
        </w:trPr>
        <w:tc>
          <w:tcPr>
            <w:tcW w:w="9851" w:type="dxa"/>
            <w:tcBorders>
              <w:bottom w:val="nil"/>
            </w:tcBorders>
            <w:vAlign w:val="center"/>
          </w:tcPr>
          <w:p w14:paraId="65FBD243" w14:textId="77777777" w:rsidR="00194B1C" w:rsidRPr="00C41AFA" w:rsidRDefault="00194B1C" w:rsidP="00257BA6">
            <w:pPr>
              <w:pStyle w:val="Zkladntext"/>
              <w:spacing w:line="240" w:lineRule="auto"/>
              <w:jc w:val="center"/>
            </w:pPr>
          </w:p>
          <w:p w14:paraId="08BE49AE" w14:textId="77777777" w:rsidR="00194B1C" w:rsidRPr="00351CB2" w:rsidRDefault="007F7B58" w:rsidP="00257BA6">
            <w:pPr>
              <w:spacing w:after="120"/>
              <w:jc w:val="center"/>
              <w:rPr>
                <w:rFonts w:ascii="Palatino Linotype" w:hAnsi="Palatino Linotype"/>
              </w:rPr>
            </w:pPr>
            <w:r>
              <w:rPr>
                <w:rFonts w:ascii="Palatino Linotype" w:hAnsi="Palatino Linotype"/>
              </w:rPr>
              <w:t>Generální ředitelství cel</w:t>
            </w:r>
          </w:p>
          <w:p w14:paraId="071D5CED" w14:textId="40E8404D" w:rsidR="00194B1C" w:rsidRPr="00351CB2" w:rsidRDefault="00194B1C" w:rsidP="00257BA6">
            <w:pPr>
              <w:spacing w:after="120"/>
              <w:jc w:val="center"/>
              <w:rPr>
                <w:rFonts w:ascii="Palatino Linotype" w:hAnsi="Palatino Linotype" w:cs="Tahoma"/>
              </w:rPr>
            </w:pPr>
            <w:r w:rsidRPr="00351CB2">
              <w:rPr>
                <w:rFonts w:ascii="Palatino Linotype" w:hAnsi="Palatino Linotype"/>
              </w:rPr>
              <w:t xml:space="preserve">se sídlem </w:t>
            </w:r>
            <w:r w:rsidR="00875AD8">
              <w:rPr>
                <w:rFonts w:ascii="Palatino Linotype" w:hAnsi="Palatino Linotype"/>
              </w:rPr>
              <w:t>Bud</w:t>
            </w:r>
            <w:r w:rsidR="007F7B58">
              <w:rPr>
                <w:rFonts w:ascii="Palatino Linotype" w:hAnsi="Palatino Linotype"/>
              </w:rPr>
              <w:t>ějovická 7</w:t>
            </w:r>
            <w:r w:rsidRPr="002C3E82">
              <w:rPr>
                <w:rFonts w:ascii="Palatino Linotype" w:hAnsi="Palatino Linotype"/>
              </w:rPr>
              <w:t xml:space="preserve">, Praha </w:t>
            </w:r>
            <w:r w:rsidR="007F7B58">
              <w:rPr>
                <w:rFonts w:ascii="Palatino Linotype" w:hAnsi="Palatino Linotype"/>
              </w:rPr>
              <w:t>4</w:t>
            </w:r>
            <w:r>
              <w:rPr>
                <w:rFonts w:ascii="Palatino Linotype" w:hAnsi="Palatino Linotype"/>
              </w:rPr>
              <w:t xml:space="preserve">, PSČ: </w:t>
            </w:r>
            <w:r w:rsidR="007C735C">
              <w:rPr>
                <w:rFonts w:ascii="Palatino Linotype" w:hAnsi="Palatino Linotype"/>
              </w:rPr>
              <w:t>140 00</w:t>
            </w:r>
          </w:p>
          <w:p w14:paraId="0C8292DE" w14:textId="77777777" w:rsidR="00194B1C" w:rsidRPr="008443AE" w:rsidRDefault="00194B1C" w:rsidP="00257BA6">
            <w:pPr>
              <w:pStyle w:val="Zkladntext"/>
              <w:spacing w:after="120" w:line="240" w:lineRule="auto"/>
              <w:ind w:left="0"/>
              <w:jc w:val="center"/>
            </w:pPr>
            <w:r>
              <w:t xml:space="preserve">IČ: </w:t>
            </w:r>
            <w:r w:rsidR="007F7B58" w:rsidRPr="007F7B58">
              <w:t>71214011</w:t>
            </w:r>
          </w:p>
        </w:tc>
      </w:tr>
      <w:tr w:rsidR="00194B1C" w:rsidRPr="00C41AFA" w14:paraId="7B346840" w14:textId="77777777">
        <w:trPr>
          <w:cantSplit/>
          <w:trHeight w:val="276"/>
        </w:trPr>
        <w:tc>
          <w:tcPr>
            <w:tcW w:w="9851" w:type="dxa"/>
            <w:tcBorders>
              <w:top w:val="nil"/>
              <w:bottom w:val="single" w:sz="4" w:space="0" w:color="auto"/>
            </w:tcBorders>
            <w:vAlign w:val="center"/>
          </w:tcPr>
          <w:p w14:paraId="758144AC" w14:textId="77777777" w:rsidR="00194B1C" w:rsidRPr="00C41AFA" w:rsidRDefault="00194B1C" w:rsidP="00257BA6">
            <w:pPr>
              <w:pStyle w:val="Zkladntext"/>
              <w:spacing w:line="240" w:lineRule="auto"/>
              <w:rPr>
                <w:u w:val="single"/>
              </w:rPr>
            </w:pPr>
          </w:p>
        </w:tc>
      </w:tr>
      <w:tr w:rsidR="00194B1C" w:rsidRPr="00C41AFA" w14:paraId="5245EFE7" w14:textId="77777777">
        <w:trPr>
          <w:cantSplit/>
          <w:trHeight w:val="276"/>
        </w:trPr>
        <w:tc>
          <w:tcPr>
            <w:tcW w:w="9851" w:type="dxa"/>
            <w:tcBorders>
              <w:top w:val="single" w:sz="4" w:space="0" w:color="auto"/>
              <w:bottom w:val="single" w:sz="4" w:space="0" w:color="auto"/>
            </w:tcBorders>
            <w:shd w:val="clear" w:color="auto" w:fill="BFBFBF"/>
            <w:vAlign w:val="center"/>
          </w:tcPr>
          <w:p w14:paraId="24906380" w14:textId="77777777" w:rsidR="00194B1C" w:rsidRPr="00D909BD" w:rsidRDefault="00194B1C" w:rsidP="00257BA6">
            <w:pPr>
              <w:pStyle w:val="Zkladntext"/>
              <w:tabs>
                <w:tab w:val="clear" w:pos="851"/>
                <w:tab w:val="left" w:pos="0"/>
              </w:tabs>
              <w:spacing w:line="240" w:lineRule="auto"/>
              <w:ind w:left="0"/>
              <w:jc w:val="center"/>
            </w:pPr>
            <w:r w:rsidRPr="00D909BD">
              <w:t>Kontaktní osoba ve věci ZD:</w:t>
            </w:r>
          </w:p>
        </w:tc>
      </w:tr>
      <w:tr w:rsidR="00194B1C" w:rsidRPr="00C41AFA" w14:paraId="5C8A4E78" w14:textId="77777777">
        <w:trPr>
          <w:cantSplit/>
          <w:trHeight w:val="80"/>
        </w:trPr>
        <w:tc>
          <w:tcPr>
            <w:tcW w:w="9851" w:type="dxa"/>
            <w:tcBorders>
              <w:top w:val="single" w:sz="4" w:space="0" w:color="auto"/>
            </w:tcBorders>
            <w:vAlign w:val="center"/>
          </w:tcPr>
          <w:p w14:paraId="601158EB" w14:textId="77777777" w:rsidR="00194B1C" w:rsidRDefault="00194B1C" w:rsidP="00257BA6">
            <w:pPr>
              <w:pStyle w:val="Zkladntext"/>
              <w:spacing w:line="240" w:lineRule="auto"/>
              <w:jc w:val="center"/>
              <w:rPr>
                <w:b/>
                <w:szCs w:val="24"/>
              </w:rPr>
            </w:pPr>
          </w:p>
          <w:p w14:paraId="148D0DB5" w14:textId="77777777" w:rsidR="00194B1C" w:rsidRPr="00CE66BC" w:rsidRDefault="00CE66BC" w:rsidP="00257BA6">
            <w:pPr>
              <w:pStyle w:val="Zkladntext"/>
              <w:tabs>
                <w:tab w:val="clear" w:pos="851"/>
              </w:tabs>
              <w:spacing w:line="240" w:lineRule="auto"/>
              <w:ind w:left="0"/>
              <w:jc w:val="center"/>
            </w:pPr>
            <w:r w:rsidRPr="00CE66BC">
              <w:t>Generální ředitelství cel</w:t>
            </w:r>
          </w:p>
          <w:p w14:paraId="0253A689" w14:textId="5B1DE3DC" w:rsidR="00CE66BC" w:rsidRPr="00CE66BC" w:rsidRDefault="00CE66BC" w:rsidP="00257BA6">
            <w:pPr>
              <w:pStyle w:val="Zkladntext"/>
              <w:tabs>
                <w:tab w:val="clear" w:pos="851"/>
              </w:tabs>
              <w:spacing w:line="240" w:lineRule="auto"/>
              <w:ind w:left="0"/>
              <w:jc w:val="center"/>
            </w:pPr>
            <w:proofErr w:type="gramStart"/>
            <w:r w:rsidRPr="00CE66BC">
              <w:t xml:space="preserve">Odbor </w:t>
            </w:r>
            <w:r w:rsidR="007A20FE">
              <w:t xml:space="preserve"> 10</w:t>
            </w:r>
            <w:proofErr w:type="gramEnd"/>
            <w:r w:rsidR="007A20FE">
              <w:t xml:space="preserve"> </w:t>
            </w:r>
            <w:r w:rsidR="00BF55CC">
              <w:t>Kanceláře GŘ</w:t>
            </w:r>
          </w:p>
          <w:p w14:paraId="5E2877B6" w14:textId="09EA1EB4" w:rsidR="00CE66BC" w:rsidRPr="00CE66BC" w:rsidRDefault="00291983" w:rsidP="00257BA6">
            <w:pPr>
              <w:pStyle w:val="Zkladntext"/>
              <w:tabs>
                <w:tab w:val="clear" w:pos="851"/>
              </w:tabs>
              <w:spacing w:line="240" w:lineRule="auto"/>
              <w:ind w:left="0"/>
              <w:jc w:val="center"/>
            </w:pPr>
            <w:r>
              <w:t>Jaroslav Hönig</w:t>
            </w:r>
          </w:p>
          <w:p w14:paraId="518565D3" w14:textId="04AD6033" w:rsidR="00CE66BC" w:rsidRPr="00CE66BC" w:rsidRDefault="00CE66BC" w:rsidP="00257BA6">
            <w:pPr>
              <w:pStyle w:val="Zkladntext"/>
              <w:tabs>
                <w:tab w:val="clear" w:pos="851"/>
              </w:tabs>
              <w:spacing w:line="240" w:lineRule="auto"/>
              <w:ind w:left="0"/>
              <w:jc w:val="center"/>
            </w:pPr>
            <w:r w:rsidRPr="00CE66BC">
              <w:t xml:space="preserve">Email: </w:t>
            </w:r>
            <w:r w:rsidR="00291983" w:rsidRPr="00291983">
              <w:t>j.honig@cs.mfcr.cz</w:t>
            </w:r>
          </w:p>
          <w:p w14:paraId="05A01EEE" w14:textId="77777777" w:rsidR="00CE66BC" w:rsidRPr="00CE66BC" w:rsidRDefault="00CE66BC" w:rsidP="00257BA6">
            <w:pPr>
              <w:pStyle w:val="Zkladntext"/>
              <w:tabs>
                <w:tab w:val="clear" w:pos="851"/>
              </w:tabs>
              <w:spacing w:line="240" w:lineRule="auto"/>
              <w:ind w:left="0"/>
              <w:jc w:val="center"/>
            </w:pPr>
            <w:r w:rsidRPr="00CE66BC">
              <w:t xml:space="preserve">Budějovická 7, Praha 4, PSČ: 140 </w:t>
            </w:r>
            <w:r w:rsidR="00EA4CB0">
              <w:t>00</w:t>
            </w:r>
          </w:p>
          <w:p w14:paraId="6ACF4AAE" w14:textId="77777777" w:rsidR="00194B1C" w:rsidRPr="0085376F" w:rsidRDefault="00194B1C" w:rsidP="00257BA6">
            <w:pPr>
              <w:pStyle w:val="Zkladntext"/>
              <w:spacing w:line="240" w:lineRule="auto"/>
              <w:ind w:left="0"/>
              <w:jc w:val="center"/>
              <w:rPr>
                <w:b/>
              </w:rPr>
            </w:pPr>
          </w:p>
          <w:p w14:paraId="2D70D439" w14:textId="77777777" w:rsidR="00194B1C" w:rsidRPr="00C41AFA" w:rsidRDefault="00194B1C" w:rsidP="00257BA6">
            <w:pPr>
              <w:pStyle w:val="Zkladntext"/>
              <w:spacing w:line="240" w:lineRule="auto"/>
              <w:jc w:val="center"/>
              <w:rPr>
                <w:u w:val="single"/>
              </w:rPr>
            </w:pP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0F14189" w14:textId="77777777" w:rsidR="00194B1C" w:rsidRPr="00420C96" w:rsidRDefault="00194B1C" w:rsidP="00257BA6">
      <w:pPr>
        <w:pStyle w:val="Souhrn"/>
      </w:pPr>
      <w:r w:rsidRPr="00420C96">
        <w:lastRenderedPageBreak/>
        <w:t>Obsah</w:t>
      </w:r>
    </w:p>
    <w:p w14:paraId="26ACADB8" w14:textId="77777777" w:rsidR="005B0987" w:rsidRDefault="00FA0B60">
      <w:pPr>
        <w:pStyle w:val="Obsah1"/>
        <w:rPr>
          <w:rFonts w:asciiTheme="minorHAnsi" w:eastAsiaTheme="minorEastAsia" w:hAnsiTheme="minorHAnsi" w:cstheme="minorBidi"/>
          <w:b w:val="0"/>
          <w:bCs w:val="0"/>
          <w:smallCaps w:val="0"/>
          <w:noProof/>
        </w:rPr>
      </w:pPr>
      <w:r>
        <w:rPr>
          <w:b w:val="0"/>
          <w:bCs w:val="0"/>
          <w:smallCaps w:val="0"/>
        </w:rPr>
        <w:fldChar w:fldCharType="begin"/>
      </w:r>
      <w:r w:rsidR="00194B1C">
        <w:rPr>
          <w:b w:val="0"/>
          <w:bCs w:val="0"/>
          <w:smallCaps w:val="0"/>
        </w:rPr>
        <w:instrText xml:space="preserve"> TOC \o "1-1" \h \z \t "Nadpis 2;2;Nadpis 3;3" </w:instrText>
      </w:r>
      <w:r>
        <w:rPr>
          <w:b w:val="0"/>
          <w:bCs w:val="0"/>
          <w:smallCaps w:val="0"/>
        </w:rPr>
        <w:fldChar w:fldCharType="separate"/>
      </w:r>
      <w:hyperlink w:anchor="_Toc409167557" w:history="1">
        <w:r w:rsidR="005B0987" w:rsidRPr="00EA528A">
          <w:rPr>
            <w:rStyle w:val="Hypertextovodkaz"/>
            <w:noProof/>
          </w:rPr>
          <w:t>1</w:t>
        </w:r>
        <w:r w:rsidR="005B0987">
          <w:rPr>
            <w:rFonts w:asciiTheme="minorHAnsi" w:eastAsiaTheme="minorEastAsia" w:hAnsiTheme="minorHAnsi" w:cstheme="minorBidi"/>
            <w:b w:val="0"/>
            <w:bCs w:val="0"/>
            <w:smallCaps w:val="0"/>
            <w:noProof/>
          </w:rPr>
          <w:tab/>
        </w:r>
        <w:r w:rsidR="005B0987" w:rsidRPr="00EA528A">
          <w:rPr>
            <w:rStyle w:val="Hypertextovodkaz"/>
            <w:noProof/>
          </w:rPr>
          <w:t>Informace o zadavateli</w:t>
        </w:r>
        <w:r w:rsidR="005B0987">
          <w:rPr>
            <w:noProof/>
            <w:webHidden/>
          </w:rPr>
          <w:tab/>
        </w:r>
        <w:r w:rsidR="005B0987">
          <w:rPr>
            <w:noProof/>
            <w:webHidden/>
          </w:rPr>
          <w:fldChar w:fldCharType="begin"/>
        </w:r>
        <w:r w:rsidR="005B0987">
          <w:rPr>
            <w:noProof/>
            <w:webHidden/>
          </w:rPr>
          <w:instrText xml:space="preserve"> PAGEREF _Toc409167557 \h </w:instrText>
        </w:r>
        <w:r w:rsidR="005B0987">
          <w:rPr>
            <w:noProof/>
            <w:webHidden/>
          </w:rPr>
        </w:r>
        <w:r w:rsidR="005B0987">
          <w:rPr>
            <w:noProof/>
            <w:webHidden/>
          </w:rPr>
          <w:fldChar w:fldCharType="separate"/>
        </w:r>
        <w:r w:rsidR="005B0987">
          <w:rPr>
            <w:noProof/>
            <w:webHidden/>
          </w:rPr>
          <w:t>4</w:t>
        </w:r>
        <w:r w:rsidR="005B0987">
          <w:rPr>
            <w:noProof/>
            <w:webHidden/>
          </w:rPr>
          <w:fldChar w:fldCharType="end"/>
        </w:r>
      </w:hyperlink>
    </w:p>
    <w:p w14:paraId="49912DDB" w14:textId="77777777" w:rsidR="005B0987" w:rsidRDefault="005B0987">
      <w:pPr>
        <w:pStyle w:val="Obsah2"/>
        <w:rPr>
          <w:rFonts w:asciiTheme="minorHAnsi" w:eastAsiaTheme="minorEastAsia" w:hAnsiTheme="minorHAnsi" w:cstheme="minorBidi"/>
          <w:b w:val="0"/>
          <w:bCs w:val="0"/>
          <w:sz w:val="22"/>
          <w:szCs w:val="22"/>
        </w:rPr>
      </w:pPr>
      <w:hyperlink w:anchor="_Toc409167558" w:history="1">
        <w:r w:rsidRPr="00EA528A">
          <w:rPr>
            <w:rStyle w:val="Hypertextovodkaz"/>
          </w:rPr>
          <w:t>1.1</w:t>
        </w:r>
        <w:r>
          <w:rPr>
            <w:rFonts w:asciiTheme="minorHAnsi" w:eastAsiaTheme="minorEastAsia" w:hAnsiTheme="minorHAnsi" w:cstheme="minorBidi"/>
            <w:b w:val="0"/>
            <w:bCs w:val="0"/>
            <w:sz w:val="22"/>
            <w:szCs w:val="22"/>
          </w:rPr>
          <w:tab/>
        </w:r>
        <w:r w:rsidRPr="00EA528A">
          <w:rPr>
            <w:rStyle w:val="Hypertextovodkaz"/>
          </w:rPr>
          <w:t>Základní údaje</w:t>
        </w:r>
        <w:r>
          <w:rPr>
            <w:webHidden/>
          </w:rPr>
          <w:tab/>
        </w:r>
        <w:r>
          <w:rPr>
            <w:webHidden/>
          </w:rPr>
          <w:fldChar w:fldCharType="begin"/>
        </w:r>
        <w:r>
          <w:rPr>
            <w:webHidden/>
          </w:rPr>
          <w:instrText xml:space="preserve"> PAGEREF _Toc409167558 \h </w:instrText>
        </w:r>
        <w:r>
          <w:rPr>
            <w:webHidden/>
          </w:rPr>
        </w:r>
        <w:r>
          <w:rPr>
            <w:webHidden/>
          </w:rPr>
          <w:fldChar w:fldCharType="separate"/>
        </w:r>
        <w:r>
          <w:rPr>
            <w:webHidden/>
          </w:rPr>
          <w:t>4</w:t>
        </w:r>
        <w:r>
          <w:rPr>
            <w:webHidden/>
          </w:rPr>
          <w:fldChar w:fldCharType="end"/>
        </w:r>
      </w:hyperlink>
    </w:p>
    <w:p w14:paraId="6199055F" w14:textId="77777777" w:rsidR="005B0987" w:rsidRDefault="005B0987">
      <w:pPr>
        <w:pStyle w:val="Obsah2"/>
        <w:rPr>
          <w:rFonts w:asciiTheme="minorHAnsi" w:eastAsiaTheme="minorEastAsia" w:hAnsiTheme="minorHAnsi" w:cstheme="minorBidi"/>
          <w:b w:val="0"/>
          <w:bCs w:val="0"/>
          <w:sz w:val="22"/>
          <w:szCs w:val="22"/>
        </w:rPr>
      </w:pPr>
      <w:hyperlink w:anchor="_Toc409167559" w:history="1">
        <w:r w:rsidRPr="00EA528A">
          <w:rPr>
            <w:rStyle w:val="Hypertextovodkaz"/>
          </w:rPr>
          <w:t>1.2</w:t>
        </w:r>
        <w:r>
          <w:rPr>
            <w:rFonts w:asciiTheme="minorHAnsi" w:eastAsiaTheme="minorEastAsia" w:hAnsiTheme="minorHAnsi" w:cstheme="minorBidi"/>
            <w:b w:val="0"/>
            <w:bCs w:val="0"/>
            <w:sz w:val="22"/>
            <w:szCs w:val="22"/>
          </w:rPr>
          <w:tab/>
        </w:r>
        <w:r w:rsidRPr="00EA528A">
          <w:rPr>
            <w:rStyle w:val="Hypertextovodkaz"/>
          </w:rPr>
          <w:t>Kontaktní osoba</w:t>
        </w:r>
        <w:r>
          <w:rPr>
            <w:webHidden/>
          </w:rPr>
          <w:tab/>
        </w:r>
        <w:r>
          <w:rPr>
            <w:webHidden/>
          </w:rPr>
          <w:fldChar w:fldCharType="begin"/>
        </w:r>
        <w:r>
          <w:rPr>
            <w:webHidden/>
          </w:rPr>
          <w:instrText xml:space="preserve"> PAGEREF _Toc409167559 \h </w:instrText>
        </w:r>
        <w:r>
          <w:rPr>
            <w:webHidden/>
          </w:rPr>
        </w:r>
        <w:r>
          <w:rPr>
            <w:webHidden/>
          </w:rPr>
          <w:fldChar w:fldCharType="separate"/>
        </w:r>
        <w:r>
          <w:rPr>
            <w:webHidden/>
          </w:rPr>
          <w:t>4</w:t>
        </w:r>
        <w:r>
          <w:rPr>
            <w:webHidden/>
          </w:rPr>
          <w:fldChar w:fldCharType="end"/>
        </w:r>
      </w:hyperlink>
    </w:p>
    <w:p w14:paraId="466FED0C" w14:textId="77777777" w:rsidR="005B0987" w:rsidRDefault="005B0987">
      <w:pPr>
        <w:pStyle w:val="Obsah2"/>
        <w:rPr>
          <w:rFonts w:asciiTheme="minorHAnsi" w:eastAsiaTheme="minorEastAsia" w:hAnsiTheme="minorHAnsi" w:cstheme="minorBidi"/>
          <w:b w:val="0"/>
          <w:bCs w:val="0"/>
          <w:sz w:val="22"/>
          <w:szCs w:val="22"/>
        </w:rPr>
      </w:pPr>
      <w:hyperlink w:anchor="_Toc409167560" w:history="1">
        <w:r w:rsidRPr="00EA528A">
          <w:rPr>
            <w:rStyle w:val="Hypertextovodkaz"/>
          </w:rPr>
          <w:t>1.3</w:t>
        </w:r>
        <w:r>
          <w:rPr>
            <w:rFonts w:asciiTheme="minorHAnsi" w:eastAsiaTheme="minorEastAsia" w:hAnsiTheme="minorHAnsi" w:cstheme="minorBidi"/>
            <w:b w:val="0"/>
            <w:bCs w:val="0"/>
            <w:sz w:val="22"/>
            <w:szCs w:val="22"/>
          </w:rPr>
          <w:tab/>
        </w:r>
        <w:r w:rsidRPr="00EA528A">
          <w:rPr>
            <w:rStyle w:val="Hypertextovodkaz"/>
          </w:rPr>
          <w:t>Předmět plnění veřejné zakázky</w:t>
        </w:r>
        <w:r>
          <w:rPr>
            <w:webHidden/>
          </w:rPr>
          <w:tab/>
        </w:r>
        <w:r>
          <w:rPr>
            <w:webHidden/>
          </w:rPr>
          <w:fldChar w:fldCharType="begin"/>
        </w:r>
        <w:r>
          <w:rPr>
            <w:webHidden/>
          </w:rPr>
          <w:instrText xml:space="preserve"> PAGEREF _Toc409167560 \h </w:instrText>
        </w:r>
        <w:r>
          <w:rPr>
            <w:webHidden/>
          </w:rPr>
        </w:r>
        <w:r>
          <w:rPr>
            <w:webHidden/>
          </w:rPr>
          <w:fldChar w:fldCharType="separate"/>
        </w:r>
        <w:r>
          <w:rPr>
            <w:webHidden/>
          </w:rPr>
          <w:t>4</w:t>
        </w:r>
        <w:r>
          <w:rPr>
            <w:webHidden/>
          </w:rPr>
          <w:fldChar w:fldCharType="end"/>
        </w:r>
      </w:hyperlink>
    </w:p>
    <w:p w14:paraId="4EE5AF8A" w14:textId="77777777" w:rsidR="005B0987" w:rsidRDefault="005B0987">
      <w:pPr>
        <w:pStyle w:val="Obsah1"/>
        <w:rPr>
          <w:rFonts w:asciiTheme="minorHAnsi" w:eastAsiaTheme="minorEastAsia" w:hAnsiTheme="minorHAnsi" w:cstheme="minorBidi"/>
          <w:b w:val="0"/>
          <w:bCs w:val="0"/>
          <w:smallCaps w:val="0"/>
          <w:noProof/>
        </w:rPr>
      </w:pPr>
      <w:hyperlink w:anchor="_Toc409167561" w:history="1">
        <w:r w:rsidRPr="00EA528A">
          <w:rPr>
            <w:rStyle w:val="Hypertextovodkaz"/>
            <w:noProof/>
          </w:rPr>
          <w:t>2</w:t>
        </w:r>
        <w:r>
          <w:rPr>
            <w:rFonts w:asciiTheme="minorHAnsi" w:eastAsiaTheme="minorEastAsia" w:hAnsiTheme="minorHAnsi" w:cstheme="minorBidi"/>
            <w:b w:val="0"/>
            <w:bCs w:val="0"/>
            <w:smallCaps w:val="0"/>
            <w:noProof/>
          </w:rPr>
          <w:tab/>
        </w:r>
        <w:r w:rsidRPr="00EA528A">
          <w:rPr>
            <w:rStyle w:val="Hypertextovodkaz"/>
            <w:noProof/>
          </w:rPr>
          <w:t>Doba plnění, místo plnění a prohlídka plnění veřejné zakázky</w:t>
        </w:r>
        <w:r>
          <w:rPr>
            <w:noProof/>
            <w:webHidden/>
          </w:rPr>
          <w:tab/>
        </w:r>
        <w:r>
          <w:rPr>
            <w:noProof/>
            <w:webHidden/>
          </w:rPr>
          <w:fldChar w:fldCharType="begin"/>
        </w:r>
        <w:r>
          <w:rPr>
            <w:noProof/>
            <w:webHidden/>
          </w:rPr>
          <w:instrText xml:space="preserve"> PAGEREF _Toc409167561 \h </w:instrText>
        </w:r>
        <w:r>
          <w:rPr>
            <w:noProof/>
            <w:webHidden/>
          </w:rPr>
        </w:r>
        <w:r>
          <w:rPr>
            <w:noProof/>
            <w:webHidden/>
          </w:rPr>
          <w:fldChar w:fldCharType="separate"/>
        </w:r>
        <w:r>
          <w:rPr>
            <w:noProof/>
            <w:webHidden/>
          </w:rPr>
          <w:t>5</w:t>
        </w:r>
        <w:r>
          <w:rPr>
            <w:noProof/>
            <w:webHidden/>
          </w:rPr>
          <w:fldChar w:fldCharType="end"/>
        </w:r>
      </w:hyperlink>
    </w:p>
    <w:p w14:paraId="5C8C143A" w14:textId="77777777" w:rsidR="005B0987" w:rsidRDefault="005B0987">
      <w:pPr>
        <w:pStyle w:val="Obsah2"/>
        <w:rPr>
          <w:rFonts w:asciiTheme="minorHAnsi" w:eastAsiaTheme="minorEastAsia" w:hAnsiTheme="minorHAnsi" w:cstheme="minorBidi"/>
          <w:b w:val="0"/>
          <w:bCs w:val="0"/>
          <w:sz w:val="22"/>
          <w:szCs w:val="22"/>
        </w:rPr>
      </w:pPr>
      <w:hyperlink w:anchor="_Toc409167562" w:history="1">
        <w:r w:rsidRPr="00EA528A">
          <w:rPr>
            <w:rStyle w:val="Hypertextovodkaz"/>
          </w:rPr>
          <w:t>2.1</w:t>
        </w:r>
        <w:r>
          <w:rPr>
            <w:rFonts w:asciiTheme="minorHAnsi" w:eastAsiaTheme="minorEastAsia" w:hAnsiTheme="minorHAnsi" w:cstheme="minorBidi"/>
            <w:b w:val="0"/>
            <w:bCs w:val="0"/>
            <w:sz w:val="22"/>
            <w:szCs w:val="22"/>
          </w:rPr>
          <w:tab/>
        </w:r>
        <w:r w:rsidRPr="00EA528A">
          <w:rPr>
            <w:rStyle w:val="Hypertextovodkaz"/>
          </w:rPr>
          <w:t>Doba plnění</w:t>
        </w:r>
        <w:r>
          <w:rPr>
            <w:webHidden/>
          </w:rPr>
          <w:tab/>
        </w:r>
        <w:r>
          <w:rPr>
            <w:webHidden/>
          </w:rPr>
          <w:fldChar w:fldCharType="begin"/>
        </w:r>
        <w:r>
          <w:rPr>
            <w:webHidden/>
          </w:rPr>
          <w:instrText xml:space="preserve"> PAGEREF _Toc409167562 \h </w:instrText>
        </w:r>
        <w:r>
          <w:rPr>
            <w:webHidden/>
          </w:rPr>
        </w:r>
        <w:r>
          <w:rPr>
            <w:webHidden/>
          </w:rPr>
          <w:fldChar w:fldCharType="separate"/>
        </w:r>
        <w:r>
          <w:rPr>
            <w:webHidden/>
          </w:rPr>
          <w:t>5</w:t>
        </w:r>
        <w:r>
          <w:rPr>
            <w:webHidden/>
          </w:rPr>
          <w:fldChar w:fldCharType="end"/>
        </w:r>
      </w:hyperlink>
    </w:p>
    <w:p w14:paraId="04F0DFC6" w14:textId="77777777" w:rsidR="005B0987" w:rsidRDefault="005B0987">
      <w:pPr>
        <w:pStyle w:val="Obsah2"/>
        <w:rPr>
          <w:rFonts w:asciiTheme="minorHAnsi" w:eastAsiaTheme="minorEastAsia" w:hAnsiTheme="minorHAnsi" w:cstheme="minorBidi"/>
          <w:b w:val="0"/>
          <w:bCs w:val="0"/>
          <w:sz w:val="22"/>
          <w:szCs w:val="22"/>
        </w:rPr>
      </w:pPr>
      <w:hyperlink w:anchor="_Toc409167563" w:history="1">
        <w:r w:rsidRPr="00EA528A">
          <w:rPr>
            <w:rStyle w:val="Hypertextovodkaz"/>
          </w:rPr>
          <w:t>2.2</w:t>
        </w:r>
        <w:r>
          <w:rPr>
            <w:rFonts w:asciiTheme="minorHAnsi" w:eastAsiaTheme="minorEastAsia" w:hAnsiTheme="minorHAnsi" w:cstheme="minorBidi"/>
            <w:b w:val="0"/>
            <w:bCs w:val="0"/>
            <w:sz w:val="22"/>
            <w:szCs w:val="22"/>
          </w:rPr>
          <w:tab/>
        </w:r>
        <w:r w:rsidRPr="00EA528A">
          <w:rPr>
            <w:rStyle w:val="Hypertextovodkaz"/>
          </w:rPr>
          <w:t>Místo plnění</w:t>
        </w:r>
        <w:r>
          <w:rPr>
            <w:webHidden/>
          </w:rPr>
          <w:tab/>
        </w:r>
        <w:r>
          <w:rPr>
            <w:webHidden/>
          </w:rPr>
          <w:fldChar w:fldCharType="begin"/>
        </w:r>
        <w:r>
          <w:rPr>
            <w:webHidden/>
          </w:rPr>
          <w:instrText xml:space="preserve"> PAGEREF _Toc409167563 \h </w:instrText>
        </w:r>
        <w:r>
          <w:rPr>
            <w:webHidden/>
          </w:rPr>
        </w:r>
        <w:r>
          <w:rPr>
            <w:webHidden/>
          </w:rPr>
          <w:fldChar w:fldCharType="separate"/>
        </w:r>
        <w:r>
          <w:rPr>
            <w:webHidden/>
          </w:rPr>
          <w:t>5</w:t>
        </w:r>
        <w:r>
          <w:rPr>
            <w:webHidden/>
          </w:rPr>
          <w:fldChar w:fldCharType="end"/>
        </w:r>
      </w:hyperlink>
    </w:p>
    <w:p w14:paraId="27C55538" w14:textId="77777777" w:rsidR="005B0987" w:rsidRDefault="005B0987">
      <w:pPr>
        <w:pStyle w:val="Obsah2"/>
        <w:rPr>
          <w:rFonts w:asciiTheme="minorHAnsi" w:eastAsiaTheme="minorEastAsia" w:hAnsiTheme="minorHAnsi" w:cstheme="minorBidi"/>
          <w:b w:val="0"/>
          <w:bCs w:val="0"/>
          <w:sz w:val="22"/>
          <w:szCs w:val="22"/>
        </w:rPr>
      </w:pPr>
      <w:hyperlink w:anchor="_Toc409167564" w:history="1">
        <w:r w:rsidRPr="00EA528A">
          <w:rPr>
            <w:rStyle w:val="Hypertextovodkaz"/>
          </w:rPr>
          <w:t>2.3</w:t>
        </w:r>
        <w:r>
          <w:rPr>
            <w:rFonts w:asciiTheme="minorHAnsi" w:eastAsiaTheme="minorEastAsia" w:hAnsiTheme="minorHAnsi" w:cstheme="minorBidi"/>
            <w:b w:val="0"/>
            <w:bCs w:val="0"/>
            <w:sz w:val="22"/>
            <w:szCs w:val="22"/>
          </w:rPr>
          <w:tab/>
        </w:r>
        <w:r w:rsidRPr="00EA528A">
          <w:rPr>
            <w:rStyle w:val="Hypertextovodkaz"/>
          </w:rPr>
          <w:t>Prohlídka místa plnění</w:t>
        </w:r>
        <w:r>
          <w:rPr>
            <w:webHidden/>
          </w:rPr>
          <w:tab/>
        </w:r>
        <w:r>
          <w:rPr>
            <w:webHidden/>
          </w:rPr>
          <w:fldChar w:fldCharType="begin"/>
        </w:r>
        <w:r>
          <w:rPr>
            <w:webHidden/>
          </w:rPr>
          <w:instrText xml:space="preserve"> PAGEREF _Toc409167564 \h </w:instrText>
        </w:r>
        <w:r>
          <w:rPr>
            <w:webHidden/>
          </w:rPr>
        </w:r>
        <w:r>
          <w:rPr>
            <w:webHidden/>
          </w:rPr>
          <w:fldChar w:fldCharType="separate"/>
        </w:r>
        <w:r>
          <w:rPr>
            <w:webHidden/>
          </w:rPr>
          <w:t>5</w:t>
        </w:r>
        <w:r>
          <w:rPr>
            <w:webHidden/>
          </w:rPr>
          <w:fldChar w:fldCharType="end"/>
        </w:r>
      </w:hyperlink>
    </w:p>
    <w:p w14:paraId="58631837" w14:textId="77777777" w:rsidR="005B0987" w:rsidRDefault="005B0987">
      <w:pPr>
        <w:pStyle w:val="Obsah1"/>
        <w:rPr>
          <w:rFonts w:asciiTheme="minorHAnsi" w:eastAsiaTheme="minorEastAsia" w:hAnsiTheme="minorHAnsi" w:cstheme="minorBidi"/>
          <w:b w:val="0"/>
          <w:bCs w:val="0"/>
          <w:smallCaps w:val="0"/>
          <w:noProof/>
        </w:rPr>
      </w:pPr>
      <w:hyperlink w:anchor="_Toc409167565" w:history="1">
        <w:r w:rsidRPr="00EA528A">
          <w:rPr>
            <w:rStyle w:val="Hypertextovodkaz"/>
            <w:noProof/>
          </w:rPr>
          <w:t>3</w:t>
        </w:r>
        <w:r>
          <w:rPr>
            <w:rFonts w:asciiTheme="minorHAnsi" w:eastAsiaTheme="minorEastAsia" w:hAnsiTheme="minorHAnsi" w:cstheme="minorBidi"/>
            <w:b w:val="0"/>
            <w:bCs w:val="0"/>
            <w:smallCaps w:val="0"/>
            <w:noProof/>
          </w:rPr>
          <w:tab/>
        </w:r>
        <w:r w:rsidRPr="00EA528A">
          <w:rPr>
            <w:rStyle w:val="Hypertextovodkaz"/>
            <w:noProof/>
          </w:rPr>
          <w:t>Předpokládaná hodnota veřejné zakázky</w:t>
        </w:r>
        <w:r>
          <w:rPr>
            <w:noProof/>
            <w:webHidden/>
          </w:rPr>
          <w:tab/>
        </w:r>
        <w:r>
          <w:rPr>
            <w:noProof/>
            <w:webHidden/>
          </w:rPr>
          <w:fldChar w:fldCharType="begin"/>
        </w:r>
        <w:r>
          <w:rPr>
            <w:noProof/>
            <w:webHidden/>
          </w:rPr>
          <w:instrText xml:space="preserve"> PAGEREF _Toc409167565 \h </w:instrText>
        </w:r>
        <w:r>
          <w:rPr>
            <w:noProof/>
            <w:webHidden/>
          </w:rPr>
        </w:r>
        <w:r>
          <w:rPr>
            <w:noProof/>
            <w:webHidden/>
          </w:rPr>
          <w:fldChar w:fldCharType="separate"/>
        </w:r>
        <w:r>
          <w:rPr>
            <w:noProof/>
            <w:webHidden/>
          </w:rPr>
          <w:t>5</w:t>
        </w:r>
        <w:r>
          <w:rPr>
            <w:noProof/>
            <w:webHidden/>
          </w:rPr>
          <w:fldChar w:fldCharType="end"/>
        </w:r>
      </w:hyperlink>
    </w:p>
    <w:p w14:paraId="6CA4CBC5" w14:textId="77777777" w:rsidR="005B0987" w:rsidRDefault="005B0987">
      <w:pPr>
        <w:pStyle w:val="Obsah1"/>
        <w:rPr>
          <w:rFonts w:asciiTheme="minorHAnsi" w:eastAsiaTheme="minorEastAsia" w:hAnsiTheme="minorHAnsi" w:cstheme="minorBidi"/>
          <w:b w:val="0"/>
          <w:bCs w:val="0"/>
          <w:smallCaps w:val="0"/>
          <w:noProof/>
        </w:rPr>
      </w:pPr>
      <w:hyperlink w:anchor="_Toc409167566" w:history="1">
        <w:r w:rsidRPr="00EA528A">
          <w:rPr>
            <w:rStyle w:val="Hypertextovodkaz"/>
            <w:noProof/>
          </w:rPr>
          <w:t>4</w:t>
        </w:r>
        <w:r>
          <w:rPr>
            <w:rFonts w:asciiTheme="minorHAnsi" w:eastAsiaTheme="minorEastAsia" w:hAnsiTheme="minorHAnsi" w:cstheme="minorBidi"/>
            <w:b w:val="0"/>
            <w:bCs w:val="0"/>
            <w:smallCaps w:val="0"/>
            <w:noProof/>
          </w:rPr>
          <w:tab/>
        </w:r>
        <w:r w:rsidRPr="00EA528A">
          <w:rPr>
            <w:rStyle w:val="Hypertextovodkaz"/>
            <w:noProof/>
          </w:rPr>
          <w:t>Kvalifik</w:t>
        </w:r>
        <w:r w:rsidRPr="00EA528A">
          <w:rPr>
            <w:rStyle w:val="Hypertextovodkaz"/>
            <w:noProof/>
          </w:rPr>
          <w:t>a</w:t>
        </w:r>
        <w:r w:rsidRPr="00EA528A">
          <w:rPr>
            <w:rStyle w:val="Hypertextovodkaz"/>
            <w:noProof/>
          </w:rPr>
          <w:t>ce dodavatelů</w:t>
        </w:r>
        <w:r>
          <w:rPr>
            <w:noProof/>
            <w:webHidden/>
          </w:rPr>
          <w:tab/>
        </w:r>
        <w:r>
          <w:rPr>
            <w:noProof/>
            <w:webHidden/>
          </w:rPr>
          <w:fldChar w:fldCharType="begin"/>
        </w:r>
        <w:r>
          <w:rPr>
            <w:noProof/>
            <w:webHidden/>
          </w:rPr>
          <w:instrText xml:space="preserve"> PAGEREF _Toc409167566 \h </w:instrText>
        </w:r>
        <w:r>
          <w:rPr>
            <w:noProof/>
            <w:webHidden/>
          </w:rPr>
        </w:r>
        <w:r>
          <w:rPr>
            <w:noProof/>
            <w:webHidden/>
          </w:rPr>
          <w:fldChar w:fldCharType="separate"/>
        </w:r>
        <w:r>
          <w:rPr>
            <w:noProof/>
            <w:webHidden/>
          </w:rPr>
          <w:t>6</w:t>
        </w:r>
        <w:r>
          <w:rPr>
            <w:noProof/>
            <w:webHidden/>
          </w:rPr>
          <w:fldChar w:fldCharType="end"/>
        </w:r>
      </w:hyperlink>
    </w:p>
    <w:p w14:paraId="092A43F3" w14:textId="77777777" w:rsidR="005B0987" w:rsidRDefault="005B0987">
      <w:pPr>
        <w:pStyle w:val="Obsah2"/>
        <w:rPr>
          <w:rFonts w:asciiTheme="minorHAnsi" w:eastAsiaTheme="minorEastAsia" w:hAnsiTheme="minorHAnsi" w:cstheme="minorBidi"/>
          <w:b w:val="0"/>
          <w:bCs w:val="0"/>
          <w:sz w:val="22"/>
          <w:szCs w:val="22"/>
        </w:rPr>
      </w:pPr>
      <w:hyperlink w:anchor="_Toc409167567" w:history="1">
        <w:r w:rsidRPr="00EA528A">
          <w:rPr>
            <w:rStyle w:val="Hypertextovodkaz"/>
          </w:rPr>
          <w:t>4.1</w:t>
        </w:r>
        <w:r>
          <w:rPr>
            <w:rFonts w:asciiTheme="minorHAnsi" w:eastAsiaTheme="minorEastAsia" w:hAnsiTheme="minorHAnsi" w:cstheme="minorBidi"/>
            <w:b w:val="0"/>
            <w:bCs w:val="0"/>
            <w:sz w:val="22"/>
            <w:szCs w:val="22"/>
          </w:rPr>
          <w:tab/>
        </w:r>
        <w:r w:rsidRPr="00EA528A">
          <w:rPr>
            <w:rStyle w:val="Hypertextovodkaz"/>
          </w:rPr>
          <w:t>Vymezení kvalifikace</w:t>
        </w:r>
        <w:r>
          <w:rPr>
            <w:webHidden/>
          </w:rPr>
          <w:tab/>
        </w:r>
        <w:r>
          <w:rPr>
            <w:webHidden/>
          </w:rPr>
          <w:fldChar w:fldCharType="begin"/>
        </w:r>
        <w:r>
          <w:rPr>
            <w:webHidden/>
          </w:rPr>
          <w:instrText xml:space="preserve"> PAGEREF _Toc409167567 \h </w:instrText>
        </w:r>
        <w:r>
          <w:rPr>
            <w:webHidden/>
          </w:rPr>
        </w:r>
        <w:r>
          <w:rPr>
            <w:webHidden/>
          </w:rPr>
          <w:fldChar w:fldCharType="separate"/>
        </w:r>
        <w:r>
          <w:rPr>
            <w:webHidden/>
          </w:rPr>
          <w:t>6</w:t>
        </w:r>
        <w:r>
          <w:rPr>
            <w:webHidden/>
          </w:rPr>
          <w:fldChar w:fldCharType="end"/>
        </w:r>
      </w:hyperlink>
    </w:p>
    <w:p w14:paraId="357D6CA9" w14:textId="77777777" w:rsidR="005B0987" w:rsidRDefault="005B0987">
      <w:pPr>
        <w:pStyle w:val="Obsah3"/>
        <w:rPr>
          <w:rFonts w:asciiTheme="minorHAnsi" w:eastAsiaTheme="minorEastAsia" w:hAnsiTheme="minorHAnsi" w:cstheme="minorBidi"/>
          <w:sz w:val="22"/>
          <w:szCs w:val="22"/>
        </w:rPr>
      </w:pPr>
      <w:hyperlink w:anchor="_Toc409167568" w:history="1">
        <w:r w:rsidRPr="00EA528A">
          <w:rPr>
            <w:rStyle w:val="Hypertextovodkaz"/>
          </w:rPr>
          <w:t>4.1.1</w:t>
        </w:r>
        <w:r>
          <w:rPr>
            <w:rFonts w:asciiTheme="minorHAnsi" w:eastAsiaTheme="minorEastAsia" w:hAnsiTheme="minorHAnsi" w:cstheme="minorBidi"/>
            <w:sz w:val="22"/>
            <w:szCs w:val="22"/>
          </w:rPr>
          <w:tab/>
        </w:r>
        <w:r w:rsidRPr="00EA528A">
          <w:rPr>
            <w:rStyle w:val="Hypertextovodkaz"/>
          </w:rPr>
          <w:t>Základní kvalifikační předpoklady</w:t>
        </w:r>
        <w:r>
          <w:rPr>
            <w:webHidden/>
          </w:rPr>
          <w:tab/>
        </w:r>
        <w:r>
          <w:rPr>
            <w:webHidden/>
          </w:rPr>
          <w:fldChar w:fldCharType="begin"/>
        </w:r>
        <w:r>
          <w:rPr>
            <w:webHidden/>
          </w:rPr>
          <w:instrText xml:space="preserve"> PAGEREF _Toc409167568 \h </w:instrText>
        </w:r>
        <w:r>
          <w:rPr>
            <w:webHidden/>
          </w:rPr>
        </w:r>
        <w:r>
          <w:rPr>
            <w:webHidden/>
          </w:rPr>
          <w:fldChar w:fldCharType="separate"/>
        </w:r>
        <w:r>
          <w:rPr>
            <w:webHidden/>
          </w:rPr>
          <w:t>6</w:t>
        </w:r>
        <w:r>
          <w:rPr>
            <w:webHidden/>
          </w:rPr>
          <w:fldChar w:fldCharType="end"/>
        </w:r>
      </w:hyperlink>
    </w:p>
    <w:p w14:paraId="27BE6FC1" w14:textId="77777777" w:rsidR="005B0987" w:rsidRDefault="005B0987">
      <w:pPr>
        <w:pStyle w:val="Obsah3"/>
        <w:rPr>
          <w:rFonts w:asciiTheme="minorHAnsi" w:eastAsiaTheme="minorEastAsia" w:hAnsiTheme="minorHAnsi" w:cstheme="minorBidi"/>
          <w:sz w:val="22"/>
          <w:szCs w:val="22"/>
        </w:rPr>
      </w:pPr>
      <w:hyperlink w:anchor="_Toc409167569" w:history="1">
        <w:r w:rsidRPr="00EA528A">
          <w:rPr>
            <w:rStyle w:val="Hypertextovodkaz"/>
          </w:rPr>
          <w:t>4.1.2</w:t>
        </w:r>
        <w:r>
          <w:rPr>
            <w:rFonts w:asciiTheme="minorHAnsi" w:eastAsiaTheme="minorEastAsia" w:hAnsiTheme="minorHAnsi" w:cstheme="minorBidi"/>
            <w:sz w:val="22"/>
            <w:szCs w:val="22"/>
          </w:rPr>
          <w:tab/>
        </w:r>
        <w:r w:rsidRPr="00EA528A">
          <w:rPr>
            <w:rStyle w:val="Hypertextovodkaz"/>
          </w:rPr>
          <w:t>Profesní kvalifikační předpoklady</w:t>
        </w:r>
        <w:r>
          <w:rPr>
            <w:webHidden/>
          </w:rPr>
          <w:tab/>
        </w:r>
        <w:r>
          <w:rPr>
            <w:webHidden/>
          </w:rPr>
          <w:fldChar w:fldCharType="begin"/>
        </w:r>
        <w:r>
          <w:rPr>
            <w:webHidden/>
          </w:rPr>
          <w:instrText xml:space="preserve"> PAGEREF _Toc409167569 \h </w:instrText>
        </w:r>
        <w:r>
          <w:rPr>
            <w:webHidden/>
          </w:rPr>
        </w:r>
        <w:r>
          <w:rPr>
            <w:webHidden/>
          </w:rPr>
          <w:fldChar w:fldCharType="separate"/>
        </w:r>
        <w:r>
          <w:rPr>
            <w:webHidden/>
          </w:rPr>
          <w:t>10</w:t>
        </w:r>
        <w:r>
          <w:rPr>
            <w:webHidden/>
          </w:rPr>
          <w:fldChar w:fldCharType="end"/>
        </w:r>
      </w:hyperlink>
    </w:p>
    <w:p w14:paraId="4FD20937" w14:textId="77777777" w:rsidR="005B0987" w:rsidRDefault="005B0987">
      <w:pPr>
        <w:pStyle w:val="Obsah3"/>
        <w:rPr>
          <w:rFonts w:asciiTheme="minorHAnsi" w:eastAsiaTheme="minorEastAsia" w:hAnsiTheme="minorHAnsi" w:cstheme="minorBidi"/>
          <w:sz w:val="22"/>
          <w:szCs w:val="22"/>
        </w:rPr>
      </w:pPr>
      <w:hyperlink w:anchor="_Toc409167570" w:history="1">
        <w:r w:rsidRPr="00EA528A">
          <w:rPr>
            <w:rStyle w:val="Hypertextovodkaz"/>
          </w:rPr>
          <w:t>4.1.3</w:t>
        </w:r>
        <w:r>
          <w:rPr>
            <w:rFonts w:asciiTheme="minorHAnsi" w:eastAsiaTheme="minorEastAsia" w:hAnsiTheme="minorHAnsi" w:cstheme="minorBidi"/>
            <w:sz w:val="22"/>
            <w:szCs w:val="22"/>
          </w:rPr>
          <w:tab/>
        </w:r>
        <w:r w:rsidRPr="00EA528A">
          <w:rPr>
            <w:rStyle w:val="Hypertextovodkaz"/>
          </w:rPr>
          <w:t>Ekonomická a finanční způsobilost</w:t>
        </w:r>
        <w:r>
          <w:rPr>
            <w:webHidden/>
          </w:rPr>
          <w:tab/>
        </w:r>
        <w:r>
          <w:rPr>
            <w:webHidden/>
          </w:rPr>
          <w:fldChar w:fldCharType="begin"/>
        </w:r>
        <w:r>
          <w:rPr>
            <w:webHidden/>
          </w:rPr>
          <w:instrText xml:space="preserve"> PAGEREF _Toc409167570 \h </w:instrText>
        </w:r>
        <w:r>
          <w:rPr>
            <w:webHidden/>
          </w:rPr>
        </w:r>
        <w:r>
          <w:rPr>
            <w:webHidden/>
          </w:rPr>
          <w:fldChar w:fldCharType="separate"/>
        </w:r>
        <w:r>
          <w:rPr>
            <w:webHidden/>
          </w:rPr>
          <w:t>10</w:t>
        </w:r>
        <w:r>
          <w:rPr>
            <w:webHidden/>
          </w:rPr>
          <w:fldChar w:fldCharType="end"/>
        </w:r>
      </w:hyperlink>
    </w:p>
    <w:p w14:paraId="47B87579" w14:textId="77777777" w:rsidR="005B0987" w:rsidRDefault="005B0987">
      <w:pPr>
        <w:pStyle w:val="Obsah3"/>
        <w:rPr>
          <w:rFonts w:asciiTheme="minorHAnsi" w:eastAsiaTheme="minorEastAsia" w:hAnsiTheme="minorHAnsi" w:cstheme="minorBidi"/>
          <w:sz w:val="22"/>
          <w:szCs w:val="22"/>
        </w:rPr>
      </w:pPr>
      <w:hyperlink w:anchor="_Toc409167571" w:history="1">
        <w:r w:rsidRPr="00EA528A">
          <w:rPr>
            <w:rStyle w:val="Hypertextovodkaz"/>
          </w:rPr>
          <w:t>4.1.4</w:t>
        </w:r>
        <w:r>
          <w:rPr>
            <w:rFonts w:asciiTheme="minorHAnsi" w:eastAsiaTheme="minorEastAsia" w:hAnsiTheme="minorHAnsi" w:cstheme="minorBidi"/>
            <w:sz w:val="22"/>
            <w:szCs w:val="22"/>
          </w:rPr>
          <w:tab/>
        </w:r>
        <w:r w:rsidRPr="00EA528A">
          <w:rPr>
            <w:rStyle w:val="Hypertextovodkaz"/>
          </w:rPr>
          <w:t>Technické kvalifikační předpoklady</w:t>
        </w:r>
        <w:r>
          <w:rPr>
            <w:webHidden/>
          </w:rPr>
          <w:tab/>
        </w:r>
        <w:r>
          <w:rPr>
            <w:webHidden/>
          </w:rPr>
          <w:fldChar w:fldCharType="begin"/>
        </w:r>
        <w:r>
          <w:rPr>
            <w:webHidden/>
          </w:rPr>
          <w:instrText xml:space="preserve"> PAGEREF _Toc409167571 \h </w:instrText>
        </w:r>
        <w:r>
          <w:rPr>
            <w:webHidden/>
          </w:rPr>
        </w:r>
        <w:r>
          <w:rPr>
            <w:webHidden/>
          </w:rPr>
          <w:fldChar w:fldCharType="separate"/>
        </w:r>
        <w:r>
          <w:rPr>
            <w:webHidden/>
          </w:rPr>
          <w:t>10</w:t>
        </w:r>
        <w:r>
          <w:rPr>
            <w:webHidden/>
          </w:rPr>
          <w:fldChar w:fldCharType="end"/>
        </w:r>
      </w:hyperlink>
    </w:p>
    <w:p w14:paraId="0A7F6B6B" w14:textId="77777777" w:rsidR="005B0987" w:rsidRDefault="005B0987">
      <w:pPr>
        <w:pStyle w:val="Obsah2"/>
        <w:rPr>
          <w:rFonts w:asciiTheme="minorHAnsi" w:eastAsiaTheme="minorEastAsia" w:hAnsiTheme="minorHAnsi" w:cstheme="minorBidi"/>
          <w:b w:val="0"/>
          <w:bCs w:val="0"/>
          <w:sz w:val="22"/>
          <w:szCs w:val="22"/>
        </w:rPr>
      </w:pPr>
      <w:hyperlink w:anchor="_Toc409167572" w:history="1">
        <w:r w:rsidRPr="00EA528A">
          <w:rPr>
            <w:rStyle w:val="Hypertextovodkaz"/>
          </w:rPr>
          <w:t>4.2</w:t>
        </w:r>
        <w:r>
          <w:rPr>
            <w:rFonts w:asciiTheme="minorHAnsi" w:eastAsiaTheme="minorEastAsia" w:hAnsiTheme="minorHAnsi" w:cstheme="minorBidi"/>
            <w:b w:val="0"/>
            <w:bCs w:val="0"/>
            <w:sz w:val="22"/>
            <w:szCs w:val="22"/>
          </w:rPr>
          <w:tab/>
        </w:r>
        <w:r w:rsidRPr="00EA528A">
          <w:rPr>
            <w:rStyle w:val="Hypertextovodkaz"/>
          </w:rPr>
          <w:t>Společné ustanovení ke kvalifikaci</w:t>
        </w:r>
        <w:r>
          <w:rPr>
            <w:webHidden/>
          </w:rPr>
          <w:tab/>
        </w:r>
        <w:r>
          <w:rPr>
            <w:webHidden/>
          </w:rPr>
          <w:fldChar w:fldCharType="begin"/>
        </w:r>
        <w:r>
          <w:rPr>
            <w:webHidden/>
          </w:rPr>
          <w:instrText xml:space="preserve"> PAGEREF _Toc409167572 \h </w:instrText>
        </w:r>
        <w:r>
          <w:rPr>
            <w:webHidden/>
          </w:rPr>
        </w:r>
        <w:r>
          <w:rPr>
            <w:webHidden/>
          </w:rPr>
          <w:fldChar w:fldCharType="separate"/>
        </w:r>
        <w:r>
          <w:rPr>
            <w:webHidden/>
          </w:rPr>
          <w:t>12</w:t>
        </w:r>
        <w:r>
          <w:rPr>
            <w:webHidden/>
          </w:rPr>
          <w:fldChar w:fldCharType="end"/>
        </w:r>
      </w:hyperlink>
    </w:p>
    <w:p w14:paraId="55488DC9" w14:textId="77777777" w:rsidR="005B0987" w:rsidRDefault="005B0987">
      <w:pPr>
        <w:pStyle w:val="Obsah3"/>
        <w:rPr>
          <w:rFonts w:asciiTheme="minorHAnsi" w:eastAsiaTheme="minorEastAsia" w:hAnsiTheme="minorHAnsi" w:cstheme="minorBidi"/>
          <w:sz w:val="22"/>
          <w:szCs w:val="22"/>
        </w:rPr>
      </w:pPr>
      <w:hyperlink w:anchor="_Toc409167573" w:history="1">
        <w:r w:rsidRPr="00EA528A">
          <w:rPr>
            <w:rStyle w:val="Hypertextovodkaz"/>
          </w:rPr>
          <w:t>4.2.1</w:t>
        </w:r>
        <w:r>
          <w:rPr>
            <w:rFonts w:asciiTheme="minorHAnsi" w:eastAsiaTheme="minorEastAsia" w:hAnsiTheme="minorHAnsi" w:cstheme="minorBidi"/>
            <w:sz w:val="22"/>
            <w:szCs w:val="22"/>
          </w:rPr>
          <w:tab/>
        </w:r>
        <w:r w:rsidRPr="00EA528A">
          <w:rPr>
            <w:rStyle w:val="Hypertextovodkaz"/>
          </w:rPr>
          <w:t>Pravost dokladů prokazujících splnění kvalifikace</w:t>
        </w:r>
        <w:r>
          <w:rPr>
            <w:webHidden/>
          </w:rPr>
          <w:tab/>
        </w:r>
        <w:r>
          <w:rPr>
            <w:webHidden/>
          </w:rPr>
          <w:fldChar w:fldCharType="begin"/>
        </w:r>
        <w:r>
          <w:rPr>
            <w:webHidden/>
          </w:rPr>
          <w:instrText xml:space="preserve"> PAGEREF _Toc409167573 \h </w:instrText>
        </w:r>
        <w:r>
          <w:rPr>
            <w:webHidden/>
          </w:rPr>
        </w:r>
        <w:r>
          <w:rPr>
            <w:webHidden/>
          </w:rPr>
          <w:fldChar w:fldCharType="separate"/>
        </w:r>
        <w:r>
          <w:rPr>
            <w:webHidden/>
          </w:rPr>
          <w:t>12</w:t>
        </w:r>
        <w:r>
          <w:rPr>
            <w:webHidden/>
          </w:rPr>
          <w:fldChar w:fldCharType="end"/>
        </w:r>
      </w:hyperlink>
    </w:p>
    <w:p w14:paraId="5B742E69" w14:textId="77777777" w:rsidR="005B0987" w:rsidRDefault="005B0987">
      <w:pPr>
        <w:pStyle w:val="Obsah3"/>
        <w:rPr>
          <w:rFonts w:asciiTheme="minorHAnsi" w:eastAsiaTheme="minorEastAsia" w:hAnsiTheme="minorHAnsi" w:cstheme="minorBidi"/>
          <w:sz w:val="22"/>
          <w:szCs w:val="22"/>
        </w:rPr>
      </w:pPr>
      <w:hyperlink w:anchor="_Toc409167574" w:history="1">
        <w:r w:rsidRPr="00EA528A">
          <w:rPr>
            <w:rStyle w:val="Hypertextovodkaz"/>
          </w:rPr>
          <w:t>4.2.2</w:t>
        </w:r>
        <w:r>
          <w:rPr>
            <w:rFonts w:asciiTheme="minorHAnsi" w:eastAsiaTheme="minorEastAsia" w:hAnsiTheme="minorHAnsi" w:cstheme="minorBidi"/>
            <w:sz w:val="22"/>
            <w:szCs w:val="22"/>
          </w:rPr>
          <w:tab/>
        </w:r>
        <w:r w:rsidRPr="00EA528A">
          <w:rPr>
            <w:rStyle w:val="Hypertextovodkaz"/>
          </w:rPr>
          <w:t>Stáří dokladů prokazujících splnění kvalifikace</w:t>
        </w:r>
        <w:r>
          <w:rPr>
            <w:webHidden/>
          </w:rPr>
          <w:tab/>
        </w:r>
        <w:r>
          <w:rPr>
            <w:webHidden/>
          </w:rPr>
          <w:fldChar w:fldCharType="begin"/>
        </w:r>
        <w:r>
          <w:rPr>
            <w:webHidden/>
          </w:rPr>
          <w:instrText xml:space="preserve"> PAGEREF _Toc409167574 \h </w:instrText>
        </w:r>
        <w:r>
          <w:rPr>
            <w:webHidden/>
          </w:rPr>
        </w:r>
        <w:r>
          <w:rPr>
            <w:webHidden/>
          </w:rPr>
          <w:fldChar w:fldCharType="separate"/>
        </w:r>
        <w:r>
          <w:rPr>
            <w:webHidden/>
          </w:rPr>
          <w:t>12</w:t>
        </w:r>
        <w:r>
          <w:rPr>
            <w:webHidden/>
          </w:rPr>
          <w:fldChar w:fldCharType="end"/>
        </w:r>
      </w:hyperlink>
    </w:p>
    <w:p w14:paraId="13255C8C" w14:textId="77777777" w:rsidR="005B0987" w:rsidRDefault="005B0987">
      <w:pPr>
        <w:pStyle w:val="Obsah3"/>
        <w:rPr>
          <w:rFonts w:asciiTheme="minorHAnsi" w:eastAsiaTheme="minorEastAsia" w:hAnsiTheme="minorHAnsi" w:cstheme="minorBidi"/>
          <w:sz w:val="22"/>
          <w:szCs w:val="22"/>
        </w:rPr>
      </w:pPr>
      <w:hyperlink w:anchor="_Toc409167575" w:history="1">
        <w:r w:rsidRPr="00EA528A">
          <w:rPr>
            <w:rStyle w:val="Hypertextovodkaz"/>
          </w:rPr>
          <w:t>4.2.3</w:t>
        </w:r>
        <w:r>
          <w:rPr>
            <w:rFonts w:asciiTheme="minorHAnsi" w:eastAsiaTheme="minorEastAsia" w:hAnsiTheme="minorHAnsi" w:cstheme="minorBidi"/>
            <w:sz w:val="22"/>
            <w:szCs w:val="22"/>
          </w:rPr>
          <w:tab/>
        </w:r>
        <w:r w:rsidRPr="00EA528A">
          <w:rPr>
            <w:rStyle w:val="Hypertextovodkaz"/>
          </w:rPr>
          <w:t>Prokázání kvalifikace v případě zahraničních osob</w:t>
        </w:r>
        <w:r>
          <w:rPr>
            <w:webHidden/>
          </w:rPr>
          <w:tab/>
        </w:r>
        <w:r>
          <w:rPr>
            <w:webHidden/>
          </w:rPr>
          <w:fldChar w:fldCharType="begin"/>
        </w:r>
        <w:r>
          <w:rPr>
            <w:webHidden/>
          </w:rPr>
          <w:instrText xml:space="preserve"> PAGEREF _Toc409167575 \h </w:instrText>
        </w:r>
        <w:r>
          <w:rPr>
            <w:webHidden/>
          </w:rPr>
        </w:r>
        <w:r>
          <w:rPr>
            <w:webHidden/>
          </w:rPr>
          <w:fldChar w:fldCharType="separate"/>
        </w:r>
        <w:r>
          <w:rPr>
            <w:webHidden/>
          </w:rPr>
          <w:t>12</w:t>
        </w:r>
        <w:r>
          <w:rPr>
            <w:webHidden/>
          </w:rPr>
          <w:fldChar w:fldCharType="end"/>
        </w:r>
      </w:hyperlink>
    </w:p>
    <w:p w14:paraId="1B5C17A4" w14:textId="77777777" w:rsidR="005B0987" w:rsidRDefault="005B0987">
      <w:pPr>
        <w:pStyle w:val="Obsah3"/>
        <w:rPr>
          <w:rFonts w:asciiTheme="minorHAnsi" w:eastAsiaTheme="minorEastAsia" w:hAnsiTheme="minorHAnsi" w:cstheme="minorBidi"/>
          <w:sz w:val="22"/>
          <w:szCs w:val="22"/>
        </w:rPr>
      </w:pPr>
      <w:hyperlink w:anchor="_Toc409167576" w:history="1">
        <w:r w:rsidRPr="00EA528A">
          <w:rPr>
            <w:rStyle w:val="Hypertextovodkaz"/>
          </w:rPr>
          <w:t>4.2.4</w:t>
        </w:r>
        <w:r>
          <w:rPr>
            <w:rFonts w:asciiTheme="minorHAnsi" w:eastAsiaTheme="minorEastAsia" w:hAnsiTheme="minorHAnsi" w:cstheme="minorBidi"/>
            <w:sz w:val="22"/>
            <w:szCs w:val="22"/>
          </w:rPr>
          <w:tab/>
        </w:r>
        <w:r w:rsidRPr="00EA528A">
          <w:rPr>
            <w:rStyle w:val="Hypertextovodkaz"/>
          </w:rPr>
          <w:t>Prokázání části kvalifikace prostřednictvím subdodavatele</w:t>
        </w:r>
        <w:r>
          <w:rPr>
            <w:webHidden/>
          </w:rPr>
          <w:tab/>
        </w:r>
        <w:r>
          <w:rPr>
            <w:webHidden/>
          </w:rPr>
          <w:fldChar w:fldCharType="begin"/>
        </w:r>
        <w:r>
          <w:rPr>
            <w:webHidden/>
          </w:rPr>
          <w:instrText xml:space="preserve"> PAGEREF _Toc409167576 \h </w:instrText>
        </w:r>
        <w:r>
          <w:rPr>
            <w:webHidden/>
          </w:rPr>
        </w:r>
        <w:r>
          <w:rPr>
            <w:webHidden/>
          </w:rPr>
          <w:fldChar w:fldCharType="separate"/>
        </w:r>
        <w:r>
          <w:rPr>
            <w:webHidden/>
          </w:rPr>
          <w:t>12</w:t>
        </w:r>
        <w:r>
          <w:rPr>
            <w:webHidden/>
          </w:rPr>
          <w:fldChar w:fldCharType="end"/>
        </w:r>
      </w:hyperlink>
    </w:p>
    <w:p w14:paraId="3703AB92" w14:textId="77777777" w:rsidR="005B0987" w:rsidRDefault="005B0987">
      <w:pPr>
        <w:pStyle w:val="Obsah3"/>
        <w:rPr>
          <w:rFonts w:asciiTheme="minorHAnsi" w:eastAsiaTheme="minorEastAsia" w:hAnsiTheme="minorHAnsi" w:cstheme="minorBidi"/>
          <w:sz w:val="22"/>
          <w:szCs w:val="22"/>
        </w:rPr>
      </w:pPr>
      <w:hyperlink w:anchor="_Toc409167577" w:history="1">
        <w:r w:rsidRPr="00EA528A">
          <w:rPr>
            <w:rStyle w:val="Hypertextovodkaz"/>
          </w:rPr>
          <w:t>4.2.5</w:t>
        </w:r>
        <w:r>
          <w:rPr>
            <w:rFonts w:asciiTheme="minorHAnsi" w:eastAsiaTheme="minorEastAsia" w:hAnsiTheme="minorHAnsi" w:cstheme="minorBidi"/>
            <w:sz w:val="22"/>
            <w:szCs w:val="22"/>
          </w:rPr>
          <w:tab/>
        </w:r>
        <w:r w:rsidRPr="00EA528A">
          <w:rPr>
            <w:rStyle w:val="Hypertextovodkaz"/>
          </w:rPr>
          <w:t>Prokázání kvalifikace v případě společné nabídky</w:t>
        </w:r>
        <w:r>
          <w:rPr>
            <w:webHidden/>
          </w:rPr>
          <w:tab/>
        </w:r>
        <w:r>
          <w:rPr>
            <w:webHidden/>
          </w:rPr>
          <w:fldChar w:fldCharType="begin"/>
        </w:r>
        <w:r>
          <w:rPr>
            <w:webHidden/>
          </w:rPr>
          <w:instrText xml:space="preserve"> PAGEREF _Toc409167577 \h </w:instrText>
        </w:r>
        <w:r>
          <w:rPr>
            <w:webHidden/>
          </w:rPr>
        </w:r>
        <w:r>
          <w:rPr>
            <w:webHidden/>
          </w:rPr>
          <w:fldChar w:fldCharType="separate"/>
        </w:r>
        <w:r>
          <w:rPr>
            <w:webHidden/>
          </w:rPr>
          <w:t>13</w:t>
        </w:r>
        <w:r>
          <w:rPr>
            <w:webHidden/>
          </w:rPr>
          <w:fldChar w:fldCharType="end"/>
        </w:r>
      </w:hyperlink>
    </w:p>
    <w:p w14:paraId="22D9D456" w14:textId="77777777" w:rsidR="005B0987" w:rsidRDefault="005B0987">
      <w:pPr>
        <w:pStyle w:val="Obsah3"/>
        <w:rPr>
          <w:rFonts w:asciiTheme="minorHAnsi" w:eastAsiaTheme="minorEastAsia" w:hAnsiTheme="minorHAnsi" w:cstheme="minorBidi"/>
          <w:sz w:val="22"/>
          <w:szCs w:val="22"/>
        </w:rPr>
      </w:pPr>
      <w:hyperlink w:anchor="_Toc409167578" w:history="1">
        <w:r w:rsidRPr="00EA528A">
          <w:rPr>
            <w:rStyle w:val="Hypertextovodkaz"/>
          </w:rPr>
          <w:t>4.2.6</w:t>
        </w:r>
        <w:r>
          <w:rPr>
            <w:rFonts w:asciiTheme="minorHAnsi" w:eastAsiaTheme="minorEastAsia" w:hAnsiTheme="minorHAnsi" w:cstheme="minorBidi"/>
            <w:sz w:val="22"/>
            <w:szCs w:val="22"/>
          </w:rPr>
          <w:tab/>
        </w:r>
        <w:r w:rsidRPr="00EA528A">
          <w:rPr>
            <w:rStyle w:val="Hypertextovodkaz"/>
          </w:rPr>
          <w:t>Důsledek nesplnění kvalifikace</w:t>
        </w:r>
        <w:r>
          <w:rPr>
            <w:webHidden/>
          </w:rPr>
          <w:tab/>
        </w:r>
        <w:r>
          <w:rPr>
            <w:webHidden/>
          </w:rPr>
          <w:fldChar w:fldCharType="begin"/>
        </w:r>
        <w:r>
          <w:rPr>
            <w:webHidden/>
          </w:rPr>
          <w:instrText xml:space="preserve"> PAGEREF _Toc409167578 \h </w:instrText>
        </w:r>
        <w:r>
          <w:rPr>
            <w:webHidden/>
          </w:rPr>
        </w:r>
        <w:r>
          <w:rPr>
            <w:webHidden/>
          </w:rPr>
          <w:fldChar w:fldCharType="separate"/>
        </w:r>
        <w:r>
          <w:rPr>
            <w:webHidden/>
          </w:rPr>
          <w:t>13</w:t>
        </w:r>
        <w:r>
          <w:rPr>
            <w:webHidden/>
          </w:rPr>
          <w:fldChar w:fldCharType="end"/>
        </w:r>
      </w:hyperlink>
    </w:p>
    <w:p w14:paraId="19B3A7FC" w14:textId="77777777" w:rsidR="005B0987" w:rsidRDefault="005B0987">
      <w:pPr>
        <w:pStyle w:val="Obsah1"/>
        <w:rPr>
          <w:rFonts w:asciiTheme="minorHAnsi" w:eastAsiaTheme="minorEastAsia" w:hAnsiTheme="minorHAnsi" w:cstheme="minorBidi"/>
          <w:b w:val="0"/>
          <w:bCs w:val="0"/>
          <w:smallCaps w:val="0"/>
          <w:noProof/>
        </w:rPr>
      </w:pPr>
      <w:hyperlink w:anchor="_Toc409167579" w:history="1">
        <w:r w:rsidRPr="00EA528A">
          <w:rPr>
            <w:rStyle w:val="Hypertextovodkaz"/>
            <w:noProof/>
          </w:rPr>
          <w:t>5</w:t>
        </w:r>
        <w:r>
          <w:rPr>
            <w:rFonts w:asciiTheme="minorHAnsi" w:eastAsiaTheme="minorEastAsia" w:hAnsiTheme="minorHAnsi" w:cstheme="minorBidi"/>
            <w:b w:val="0"/>
            <w:bCs w:val="0"/>
            <w:smallCaps w:val="0"/>
            <w:noProof/>
          </w:rPr>
          <w:tab/>
        </w:r>
        <w:r w:rsidRPr="00EA528A">
          <w:rPr>
            <w:rStyle w:val="Hypertextovodkaz"/>
            <w:noProof/>
          </w:rPr>
          <w:t>Způsob zpracování nabídkové ceny a objektivní důvod k jejímu překročení</w:t>
        </w:r>
        <w:r>
          <w:rPr>
            <w:noProof/>
            <w:webHidden/>
          </w:rPr>
          <w:tab/>
        </w:r>
        <w:r>
          <w:rPr>
            <w:noProof/>
            <w:webHidden/>
          </w:rPr>
          <w:fldChar w:fldCharType="begin"/>
        </w:r>
        <w:r>
          <w:rPr>
            <w:noProof/>
            <w:webHidden/>
          </w:rPr>
          <w:instrText xml:space="preserve"> PAGEREF _Toc409167579 \h </w:instrText>
        </w:r>
        <w:r>
          <w:rPr>
            <w:noProof/>
            <w:webHidden/>
          </w:rPr>
        </w:r>
        <w:r>
          <w:rPr>
            <w:noProof/>
            <w:webHidden/>
          </w:rPr>
          <w:fldChar w:fldCharType="separate"/>
        </w:r>
        <w:r>
          <w:rPr>
            <w:noProof/>
            <w:webHidden/>
          </w:rPr>
          <w:t>13</w:t>
        </w:r>
        <w:r>
          <w:rPr>
            <w:noProof/>
            <w:webHidden/>
          </w:rPr>
          <w:fldChar w:fldCharType="end"/>
        </w:r>
      </w:hyperlink>
    </w:p>
    <w:p w14:paraId="1C401FA1" w14:textId="77777777" w:rsidR="005B0987" w:rsidRDefault="005B0987">
      <w:pPr>
        <w:pStyle w:val="Obsah2"/>
        <w:rPr>
          <w:rFonts w:asciiTheme="minorHAnsi" w:eastAsiaTheme="minorEastAsia" w:hAnsiTheme="minorHAnsi" w:cstheme="minorBidi"/>
          <w:b w:val="0"/>
          <w:bCs w:val="0"/>
          <w:sz w:val="22"/>
          <w:szCs w:val="22"/>
        </w:rPr>
      </w:pPr>
      <w:hyperlink w:anchor="_Toc409167580" w:history="1">
        <w:r w:rsidRPr="00EA528A">
          <w:rPr>
            <w:rStyle w:val="Hypertextovodkaz"/>
          </w:rPr>
          <w:t>5.1</w:t>
        </w:r>
        <w:r>
          <w:rPr>
            <w:rFonts w:asciiTheme="minorHAnsi" w:eastAsiaTheme="minorEastAsia" w:hAnsiTheme="minorHAnsi" w:cstheme="minorBidi"/>
            <w:b w:val="0"/>
            <w:bCs w:val="0"/>
            <w:sz w:val="22"/>
            <w:szCs w:val="22"/>
          </w:rPr>
          <w:tab/>
        </w:r>
        <w:r w:rsidRPr="00EA528A">
          <w:rPr>
            <w:rStyle w:val="Hypertextovodkaz"/>
          </w:rPr>
          <w:t>Nabídková cena</w:t>
        </w:r>
        <w:r>
          <w:rPr>
            <w:webHidden/>
          </w:rPr>
          <w:tab/>
        </w:r>
        <w:r>
          <w:rPr>
            <w:webHidden/>
          </w:rPr>
          <w:fldChar w:fldCharType="begin"/>
        </w:r>
        <w:r>
          <w:rPr>
            <w:webHidden/>
          </w:rPr>
          <w:instrText xml:space="preserve"> PAGEREF _Toc409167580 \h </w:instrText>
        </w:r>
        <w:r>
          <w:rPr>
            <w:webHidden/>
          </w:rPr>
        </w:r>
        <w:r>
          <w:rPr>
            <w:webHidden/>
          </w:rPr>
          <w:fldChar w:fldCharType="separate"/>
        </w:r>
        <w:r>
          <w:rPr>
            <w:webHidden/>
          </w:rPr>
          <w:t>13</w:t>
        </w:r>
        <w:r>
          <w:rPr>
            <w:webHidden/>
          </w:rPr>
          <w:fldChar w:fldCharType="end"/>
        </w:r>
      </w:hyperlink>
    </w:p>
    <w:p w14:paraId="630A15FD" w14:textId="77777777" w:rsidR="005B0987" w:rsidRDefault="005B0987">
      <w:pPr>
        <w:pStyle w:val="Obsah2"/>
        <w:rPr>
          <w:rFonts w:asciiTheme="minorHAnsi" w:eastAsiaTheme="minorEastAsia" w:hAnsiTheme="minorHAnsi" w:cstheme="minorBidi"/>
          <w:b w:val="0"/>
          <w:bCs w:val="0"/>
          <w:sz w:val="22"/>
          <w:szCs w:val="22"/>
        </w:rPr>
      </w:pPr>
      <w:hyperlink w:anchor="_Toc409167581" w:history="1">
        <w:r w:rsidRPr="00EA528A">
          <w:rPr>
            <w:rStyle w:val="Hypertextovodkaz"/>
          </w:rPr>
          <w:t>5.2</w:t>
        </w:r>
        <w:r>
          <w:rPr>
            <w:rFonts w:asciiTheme="minorHAnsi" w:eastAsiaTheme="minorEastAsia" w:hAnsiTheme="minorHAnsi" w:cstheme="minorBidi"/>
            <w:b w:val="0"/>
            <w:bCs w:val="0"/>
            <w:sz w:val="22"/>
            <w:szCs w:val="22"/>
          </w:rPr>
          <w:tab/>
        </w:r>
        <w:r w:rsidRPr="00EA528A">
          <w:rPr>
            <w:rStyle w:val="Hypertextovodkaz"/>
          </w:rPr>
          <w:t>Důvody pro překročení nabídkové ceny</w:t>
        </w:r>
        <w:r>
          <w:rPr>
            <w:webHidden/>
          </w:rPr>
          <w:tab/>
        </w:r>
        <w:r>
          <w:rPr>
            <w:webHidden/>
          </w:rPr>
          <w:fldChar w:fldCharType="begin"/>
        </w:r>
        <w:r>
          <w:rPr>
            <w:webHidden/>
          </w:rPr>
          <w:instrText xml:space="preserve"> PAGEREF _Toc409167581 \h </w:instrText>
        </w:r>
        <w:r>
          <w:rPr>
            <w:webHidden/>
          </w:rPr>
        </w:r>
        <w:r>
          <w:rPr>
            <w:webHidden/>
          </w:rPr>
          <w:fldChar w:fldCharType="separate"/>
        </w:r>
        <w:r>
          <w:rPr>
            <w:webHidden/>
          </w:rPr>
          <w:t>13</w:t>
        </w:r>
        <w:r>
          <w:rPr>
            <w:webHidden/>
          </w:rPr>
          <w:fldChar w:fldCharType="end"/>
        </w:r>
      </w:hyperlink>
    </w:p>
    <w:p w14:paraId="14FA7516" w14:textId="77777777" w:rsidR="005B0987" w:rsidRDefault="005B0987">
      <w:pPr>
        <w:pStyle w:val="Obsah1"/>
        <w:rPr>
          <w:rFonts w:asciiTheme="minorHAnsi" w:eastAsiaTheme="minorEastAsia" w:hAnsiTheme="minorHAnsi" w:cstheme="minorBidi"/>
          <w:b w:val="0"/>
          <w:bCs w:val="0"/>
          <w:smallCaps w:val="0"/>
          <w:noProof/>
        </w:rPr>
      </w:pPr>
      <w:hyperlink w:anchor="_Toc409167582" w:history="1">
        <w:r w:rsidRPr="00EA528A">
          <w:rPr>
            <w:rStyle w:val="Hypertextovodkaz"/>
            <w:noProof/>
          </w:rPr>
          <w:t>6</w:t>
        </w:r>
        <w:r>
          <w:rPr>
            <w:rFonts w:asciiTheme="minorHAnsi" w:eastAsiaTheme="minorEastAsia" w:hAnsiTheme="minorHAnsi" w:cstheme="minorBidi"/>
            <w:b w:val="0"/>
            <w:bCs w:val="0"/>
            <w:smallCaps w:val="0"/>
            <w:noProof/>
          </w:rPr>
          <w:tab/>
        </w:r>
        <w:r w:rsidRPr="00EA528A">
          <w:rPr>
            <w:rStyle w:val="Hypertextovodkaz"/>
            <w:noProof/>
          </w:rPr>
          <w:t>Obchodní a platební podmínky</w:t>
        </w:r>
        <w:r>
          <w:rPr>
            <w:noProof/>
            <w:webHidden/>
          </w:rPr>
          <w:tab/>
        </w:r>
        <w:r>
          <w:rPr>
            <w:noProof/>
            <w:webHidden/>
          </w:rPr>
          <w:fldChar w:fldCharType="begin"/>
        </w:r>
        <w:r>
          <w:rPr>
            <w:noProof/>
            <w:webHidden/>
          </w:rPr>
          <w:instrText xml:space="preserve"> PAGEREF _Toc409167582 \h </w:instrText>
        </w:r>
        <w:r>
          <w:rPr>
            <w:noProof/>
            <w:webHidden/>
          </w:rPr>
        </w:r>
        <w:r>
          <w:rPr>
            <w:noProof/>
            <w:webHidden/>
          </w:rPr>
          <w:fldChar w:fldCharType="separate"/>
        </w:r>
        <w:r>
          <w:rPr>
            <w:noProof/>
            <w:webHidden/>
          </w:rPr>
          <w:t>13</w:t>
        </w:r>
        <w:r>
          <w:rPr>
            <w:noProof/>
            <w:webHidden/>
          </w:rPr>
          <w:fldChar w:fldCharType="end"/>
        </w:r>
      </w:hyperlink>
    </w:p>
    <w:p w14:paraId="676A8F3A" w14:textId="77777777" w:rsidR="005B0987" w:rsidRDefault="005B0987">
      <w:pPr>
        <w:pStyle w:val="Obsah1"/>
        <w:rPr>
          <w:rFonts w:asciiTheme="minorHAnsi" w:eastAsiaTheme="minorEastAsia" w:hAnsiTheme="minorHAnsi" w:cstheme="minorBidi"/>
          <w:b w:val="0"/>
          <w:bCs w:val="0"/>
          <w:smallCaps w:val="0"/>
          <w:noProof/>
        </w:rPr>
      </w:pPr>
      <w:hyperlink w:anchor="_Toc409167583" w:history="1">
        <w:r w:rsidRPr="00EA528A">
          <w:rPr>
            <w:rStyle w:val="Hypertextovodkaz"/>
            <w:noProof/>
          </w:rPr>
          <w:t>7</w:t>
        </w:r>
        <w:r>
          <w:rPr>
            <w:rFonts w:asciiTheme="minorHAnsi" w:eastAsiaTheme="minorEastAsia" w:hAnsiTheme="minorHAnsi" w:cstheme="minorBidi"/>
            <w:b w:val="0"/>
            <w:bCs w:val="0"/>
            <w:smallCaps w:val="0"/>
            <w:noProof/>
          </w:rPr>
          <w:tab/>
        </w:r>
        <w:r w:rsidRPr="00EA528A">
          <w:rPr>
            <w:rStyle w:val="Hypertextovodkaz"/>
            <w:noProof/>
          </w:rPr>
          <w:t>Subdodavatelé</w:t>
        </w:r>
        <w:r>
          <w:rPr>
            <w:noProof/>
            <w:webHidden/>
          </w:rPr>
          <w:tab/>
        </w:r>
        <w:r>
          <w:rPr>
            <w:noProof/>
            <w:webHidden/>
          </w:rPr>
          <w:fldChar w:fldCharType="begin"/>
        </w:r>
        <w:r>
          <w:rPr>
            <w:noProof/>
            <w:webHidden/>
          </w:rPr>
          <w:instrText xml:space="preserve"> PAGEREF _Toc409167583 \h </w:instrText>
        </w:r>
        <w:r>
          <w:rPr>
            <w:noProof/>
            <w:webHidden/>
          </w:rPr>
        </w:r>
        <w:r>
          <w:rPr>
            <w:noProof/>
            <w:webHidden/>
          </w:rPr>
          <w:fldChar w:fldCharType="separate"/>
        </w:r>
        <w:r>
          <w:rPr>
            <w:noProof/>
            <w:webHidden/>
          </w:rPr>
          <w:t>14</w:t>
        </w:r>
        <w:r>
          <w:rPr>
            <w:noProof/>
            <w:webHidden/>
          </w:rPr>
          <w:fldChar w:fldCharType="end"/>
        </w:r>
      </w:hyperlink>
    </w:p>
    <w:p w14:paraId="7E0593C9" w14:textId="77777777" w:rsidR="005B0987" w:rsidRDefault="005B0987">
      <w:pPr>
        <w:pStyle w:val="Obsah1"/>
        <w:rPr>
          <w:rFonts w:asciiTheme="minorHAnsi" w:eastAsiaTheme="minorEastAsia" w:hAnsiTheme="minorHAnsi" w:cstheme="minorBidi"/>
          <w:b w:val="0"/>
          <w:bCs w:val="0"/>
          <w:smallCaps w:val="0"/>
          <w:noProof/>
        </w:rPr>
      </w:pPr>
      <w:hyperlink w:anchor="_Toc409167584" w:history="1">
        <w:r w:rsidRPr="00EA528A">
          <w:rPr>
            <w:rStyle w:val="Hypertextovodkaz"/>
            <w:noProof/>
          </w:rPr>
          <w:t>8</w:t>
        </w:r>
        <w:r>
          <w:rPr>
            <w:rFonts w:asciiTheme="minorHAnsi" w:eastAsiaTheme="minorEastAsia" w:hAnsiTheme="minorHAnsi" w:cstheme="minorBidi"/>
            <w:b w:val="0"/>
            <w:bCs w:val="0"/>
            <w:smallCaps w:val="0"/>
            <w:noProof/>
          </w:rPr>
          <w:tab/>
        </w:r>
        <w:r w:rsidRPr="00EA528A">
          <w:rPr>
            <w:rStyle w:val="Hypertextovodkaz"/>
            <w:noProof/>
          </w:rPr>
          <w:t>Hodnotící kritéria</w:t>
        </w:r>
        <w:r>
          <w:rPr>
            <w:noProof/>
            <w:webHidden/>
          </w:rPr>
          <w:tab/>
        </w:r>
        <w:r>
          <w:rPr>
            <w:noProof/>
            <w:webHidden/>
          </w:rPr>
          <w:fldChar w:fldCharType="begin"/>
        </w:r>
        <w:r>
          <w:rPr>
            <w:noProof/>
            <w:webHidden/>
          </w:rPr>
          <w:instrText xml:space="preserve"> PAGEREF _Toc409167584 \h </w:instrText>
        </w:r>
        <w:r>
          <w:rPr>
            <w:noProof/>
            <w:webHidden/>
          </w:rPr>
        </w:r>
        <w:r>
          <w:rPr>
            <w:noProof/>
            <w:webHidden/>
          </w:rPr>
          <w:fldChar w:fldCharType="separate"/>
        </w:r>
        <w:r>
          <w:rPr>
            <w:noProof/>
            <w:webHidden/>
          </w:rPr>
          <w:t>15</w:t>
        </w:r>
        <w:r>
          <w:rPr>
            <w:noProof/>
            <w:webHidden/>
          </w:rPr>
          <w:fldChar w:fldCharType="end"/>
        </w:r>
      </w:hyperlink>
    </w:p>
    <w:p w14:paraId="37037F8E" w14:textId="77777777" w:rsidR="005B0987" w:rsidRDefault="005B0987">
      <w:pPr>
        <w:pStyle w:val="Obsah1"/>
        <w:rPr>
          <w:rFonts w:asciiTheme="minorHAnsi" w:eastAsiaTheme="minorEastAsia" w:hAnsiTheme="minorHAnsi" w:cstheme="minorBidi"/>
          <w:b w:val="0"/>
          <w:bCs w:val="0"/>
          <w:smallCaps w:val="0"/>
          <w:noProof/>
        </w:rPr>
      </w:pPr>
      <w:hyperlink w:anchor="_Toc409167585" w:history="1">
        <w:r w:rsidRPr="00EA528A">
          <w:rPr>
            <w:rStyle w:val="Hypertextovodkaz"/>
            <w:noProof/>
          </w:rPr>
          <w:t>9</w:t>
        </w:r>
        <w:r>
          <w:rPr>
            <w:rFonts w:asciiTheme="minorHAnsi" w:eastAsiaTheme="minorEastAsia" w:hAnsiTheme="minorHAnsi" w:cstheme="minorBidi"/>
            <w:b w:val="0"/>
            <w:bCs w:val="0"/>
            <w:smallCaps w:val="0"/>
            <w:noProof/>
          </w:rPr>
          <w:tab/>
        </w:r>
        <w:r w:rsidRPr="00EA528A">
          <w:rPr>
            <w:rStyle w:val="Hypertextovodkaz"/>
            <w:noProof/>
          </w:rPr>
          <w:t>Kontrola</w:t>
        </w:r>
        <w:r>
          <w:rPr>
            <w:noProof/>
            <w:webHidden/>
          </w:rPr>
          <w:tab/>
        </w:r>
        <w:r>
          <w:rPr>
            <w:noProof/>
            <w:webHidden/>
          </w:rPr>
          <w:fldChar w:fldCharType="begin"/>
        </w:r>
        <w:r>
          <w:rPr>
            <w:noProof/>
            <w:webHidden/>
          </w:rPr>
          <w:instrText xml:space="preserve"> PAGEREF _Toc409167585 \h </w:instrText>
        </w:r>
        <w:r>
          <w:rPr>
            <w:noProof/>
            <w:webHidden/>
          </w:rPr>
        </w:r>
        <w:r>
          <w:rPr>
            <w:noProof/>
            <w:webHidden/>
          </w:rPr>
          <w:fldChar w:fldCharType="separate"/>
        </w:r>
        <w:r>
          <w:rPr>
            <w:noProof/>
            <w:webHidden/>
          </w:rPr>
          <w:t>15</w:t>
        </w:r>
        <w:r>
          <w:rPr>
            <w:noProof/>
            <w:webHidden/>
          </w:rPr>
          <w:fldChar w:fldCharType="end"/>
        </w:r>
      </w:hyperlink>
    </w:p>
    <w:p w14:paraId="1C41360B" w14:textId="77777777" w:rsidR="005B0987" w:rsidRDefault="005B0987">
      <w:pPr>
        <w:pStyle w:val="Obsah1"/>
        <w:rPr>
          <w:rFonts w:asciiTheme="minorHAnsi" w:eastAsiaTheme="minorEastAsia" w:hAnsiTheme="minorHAnsi" w:cstheme="minorBidi"/>
          <w:b w:val="0"/>
          <w:bCs w:val="0"/>
          <w:smallCaps w:val="0"/>
          <w:noProof/>
        </w:rPr>
      </w:pPr>
      <w:hyperlink w:anchor="_Toc409167586" w:history="1">
        <w:r w:rsidRPr="00EA528A">
          <w:rPr>
            <w:rStyle w:val="Hypertextovodkaz"/>
            <w:noProof/>
          </w:rPr>
          <w:t>10</w:t>
        </w:r>
        <w:r>
          <w:rPr>
            <w:rFonts w:asciiTheme="minorHAnsi" w:eastAsiaTheme="minorEastAsia" w:hAnsiTheme="minorHAnsi" w:cstheme="minorBidi"/>
            <w:b w:val="0"/>
            <w:bCs w:val="0"/>
            <w:smallCaps w:val="0"/>
            <w:noProof/>
          </w:rPr>
          <w:tab/>
        </w:r>
        <w:r w:rsidRPr="00EA528A">
          <w:rPr>
            <w:rStyle w:val="Hypertextovodkaz"/>
            <w:noProof/>
          </w:rPr>
          <w:t>Uchování dokumentů</w:t>
        </w:r>
        <w:r>
          <w:rPr>
            <w:noProof/>
            <w:webHidden/>
          </w:rPr>
          <w:tab/>
        </w:r>
        <w:r>
          <w:rPr>
            <w:noProof/>
            <w:webHidden/>
          </w:rPr>
          <w:fldChar w:fldCharType="begin"/>
        </w:r>
        <w:r>
          <w:rPr>
            <w:noProof/>
            <w:webHidden/>
          </w:rPr>
          <w:instrText xml:space="preserve"> PAGEREF _Toc409167586 \h </w:instrText>
        </w:r>
        <w:r>
          <w:rPr>
            <w:noProof/>
            <w:webHidden/>
          </w:rPr>
        </w:r>
        <w:r>
          <w:rPr>
            <w:noProof/>
            <w:webHidden/>
          </w:rPr>
          <w:fldChar w:fldCharType="separate"/>
        </w:r>
        <w:r>
          <w:rPr>
            <w:noProof/>
            <w:webHidden/>
          </w:rPr>
          <w:t>15</w:t>
        </w:r>
        <w:r>
          <w:rPr>
            <w:noProof/>
            <w:webHidden/>
          </w:rPr>
          <w:fldChar w:fldCharType="end"/>
        </w:r>
      </w:hyperlink>
    </w:p>
    <w:p w14:paraId="0CC2F41A" w14:textId="77777777" w:rsidR="005B0987" w:rsidRDefault="005B0987">
      <w:pPr>
        <w:pStyle w:val="Obsah1"/>
        <w:rPr>
          <w:rFonts w:asciiTheme="minorHAnsi" w:eastAsiaTheme="minorEastAsia" w:hAnsiTheme="minorHAnsi" w:cstheme="minorBidi"/>
          <w:b w:val="0"/>
          <w:bCs w:val="0"/>
          <w:smallCaps w:val="0"/>
          <w:noProof/>
        </w:rPr>
      </w:pPr>
      <w:hyperlink w:anchor="_Toc409167587" w:history="1">
        <w:r w:rsidRPr="00EA528A">
          <w:rPr>
            <w:rStyle w:val="Hypertextovodkaz"/>
            <w:noProof/>
          </w:rPr>
          <w:t>11</w:t>
        </w:r>
        <w:r>
          <w:rPr>
            <w:rFonts w:asciiTheme="minorHAnsi" w:eastAsiaTheme="minorEastAsia" w:hAnsiTheme="minorHAnsi" w:cstheme="minorBidi"/>
            <w:b w:val="0"/>
            <w:bCs w:val="0"/>
            <w:smallCaps w:val="0"/>
            <w:noProof/>
          </w:rPr>
          <w:tab/>
        </w:r>
        <w:r w:rsidRPr="00EA528A">
          <w:rPr>
            <w:rStyle w:val="Hypertextovodkaz"/>
            <w:noProof/>
          </w:rPr>
          <w:t>Práva k duševnímu vlastnictví</w:t>
        </w:r>
        <w:r>
          <w:rPr>
            <w:noProof/>
            <w:webHidden/>
          </w:rPr>
          <w:tab/>
        </w:r>
        <w:r>
          <w:rPr>
            <w:noProof/>
            <w:webHidden/>
          </w:rPr>
          <w:fldChar w:fldCharType="begin"/>
        </w:r>
        <w:r>
          <w:rPr>
            <w:noProof/>
            <w:webHidden/>
          </w:rPr>
          <w:instrText xml:space="preserve"> PAGEREF _Toc409167587 \h </w:instrText>
        </w:r>
        <w:r>
          <w:rPr>
            <w:noProof/>
            <w:webHidden/>
          </w:rPr>
        </w:r>
        <w:r>
          <w:rPr>
            <w:noProof/>
            <w:webHidden/>
          </w:rPr>
          <w:fldChar w:fldCharType="separate"/>
        </w:r>
        <w:r>
          <w:rPr>
            <w:noProof/>
            <w:webHidden/>
          </w:rPr>
          <w:t>15</w:t>
        </w:r>
        <w:r>
          <w:rPr>
            <w:noProof/>
            <w:webHidden/>
          </w:rPr>
          <w:fldChar w:fldCharType="end"/>
        </w:r>
      </w:hyperlink>
    </w:p>
    <w:p w14:paraId="2E1B5473" w14:textId="77777777" w:rsidR="005B0987" w:rsidRDefault="005B0987">
      <w:pPr>
        <w:pStyle w:val="Obsah1"/>
        <w:rPr>
          <w:rFonts w:asciiTheme="minorHAnsi" w:eastAsiaTheme="minorEastAsia" w:hAnsiTheme="minorHAnsi" w:cstheme="minorBidi"/>
          <w:b w:val="0"/>
          <w:bCs w:val="0"/>
          <w:smallCaps w:val="0"/>
          <w:noProof/>
        </w:rPr>
      </w:pPr>
      <w:hyperlink w:anchor="_Toc409167588" w:history="1">
        <w:r w:rsidRPr="00EA528A">
          <w:rPr>
            <w:rStyle w:val="Hypertextovodkaz"/>
            <w:noProof/>
          </w:rPr>
          <w:t>12</w:t>
        </w:r>
        <w:r>
          <w:rPr>
            <w:rFonts w:asciiTheme="minorHAnsi" w:eastAsiaTheme="minorEastAsia" w:hAnsiTheme="minorHAnsi" w:cstheme="minorBidi"/>
            <w:b w:val="0"/>
            <w:bCs w:val="0"/>
            <w:smallCaps w:val="0"/>
            <w:noProof/>
          </w:rPr>
          <w:tab/>
        </w:r>
        <w:r w:rsidRPr="00EA528A">
          <w:rPr>
            <w:rStyle w:val="Hypertextovodkaz"/>
            <w:noProof/>
          </w:rPr>
          <w:t>Požadavky a podmínky pro zpracování nabídky</w:t>
        </w:r>
        <w:r>
          <w:rPr>
            <w:noProof/>
            <w:webHidden/>
          </w:rPr>
          <w:tab/>
        </w:r>
        <w:r>
          <w:rPr>
            <w:noProof/>
            <w:webHidden/>
          </w:rPr>
          <w:fldChar w:fldCharType="begin"/>
        </w:r>
        <w:r>
          <w:rPr>
            <w:noProof/>
            <w:webHidden/>
          </w:rPr>
          <w:instrText xml:space="preserve"> PAGEREF _Toc409167588 \h </w:instrText>
        </w:r>
        <w:r>
          <w:rPr>
            <w:noProof/>
            <w:webHidden/>
          </w:rPr>
        </w:r>
        <w:r>
          <w:rPr>
            <w:noProof/>
            <w:webHidden/>
          </w:rPr>
          <w:fldChar w:fldCharType="separate"/>
        </w:r>
        <w:r>
          <w:rPr>
            <w:noProof/>
            <w:webHidden/>
          </w:rPr>
          <w:t>16</w:t>
        </w:r>
        <w:r>
          <w:rPr>
            <w:noProof/>
            <w:webHidden/>
          </w:rPr>
          <w:fldChar w:fldCharType="end"/>
        </w:r>
      </w:hyperlink>
    </w:p>
    <w:p w14:paraId="698392CC" w14:textId="77777777" w:rsidR="005B0987" w:rsidRDefault="005B0987">
      <w:pPr>
        <w:pStyle w:val="Obsah1"/>
        <w:rPr>
          <w:rFonts w:asciiTheme="minorHAnsi" w:eastAsiaTheme="minorEastAsia" w:hAnsiTheme="minorHAnsi" w:cstheme="minorBidi"/>
          <w:b w:val="0"/>
          <w:bCs w:val="0"/>
          <w:smallCaps w:val="0"/>
          <w:noProof/>
        </w:rPr>
      </w:pPr>
      <w:hyperlink w:anchor="_Toc409167589" w:history="1">
        <w:r w:rsidRPr="00EA528A">
          <w:rPr>
            <w:rStyle w:val="Hypertextovodkaz"/>
            <w:noProof/>
          </w:rPr>
          <w:t>13</w:t>
        </w:r>
        <w:r>
          <w:rPr>
            <w:rFonts w:asciiTheme="minorHAnsi" w:eastAsiaTheme="minorEastAsia" w:hAnsiTheme="minorHAnsi" w:cstheme="minorBidi"/>
            <w:b w:val="0"/>
            <w:bCs w:val="0"/>
            <w:smallCaps w:val="0"/>
            <w:noProof/>
          </w:rPr>
          <w:tab/>
        </w:r>
        <w:r w:rsidRPr="00EA528A">
          <w:rPr>
            <w:rStyle w:val="Hypertextovodkaz"/>
            <w:noProof/>
          </w:rPr>
          <w:t>Lhůta a místo pro podání nabídek</w:t>
        </w:r>
        <w:r>
          <w:rPr>
            <w:noProof/>
            <w:webHidden/>
          </w:rPr>
          <w:tab/>
        </w:r>
        <w:r>
          <w:rPr>
            <w:noProof/>
            <w:webHidden/>
          </w:rPr>
          <w:fldChar w:fldCharType="begin"/>
        </w:r>
        <w:r>
          <w:rPr>
            <w:noProof/>
            <w:webHidden/>
          </w:rPr>
          <w:instrText xml:space="preserve"> PAGEREF _Toc409167589 \h </w:instrText>
        </w:r>
        <w:r>
          <w:rPr>
            <w:noProof/>
            <w:webHidden/>
          </w:rPr>
        </w:r>
        <w:r>
          <w:rPr>
            <w:noProof/>
            <w:webHidden/>
          </w:rPr>
          <w:fldChar w:fldCharType="separate"/>
        </w:r>
        <w:r>
          <w:rPr>
            <w:noProof/>
            <w:webHidden/>
          </w:rPr>
          <w:t>17</w:t>
        </w:r>
        <w:r>
          <w:rPr>
            <w:noProof/>
            <w:webHidden/>
          </w:rPr>
          <w:fldChar w:fldCharType="end"/>
        </w:r>
      </w:hyperlink>
    </w:p>
    <w:p w14:paraId="77A37FD6" w14:textId="77777777" w:rsidR="005B0987" w:rsidRDefault="005B0987">
      <w:pPr>
        <w:pStyle w:val="Obsah1"/>
        <w:rPr>
          <w:rFonts w:asciiTheme="minorHAnsi" w:eastAsiaTheme="minorEastAsia" w:hAnsiTheme="minorHAnsi" w:cstheme="minorBidi"/>
          <w:b w:val="0"/>
          <w:bCs w:val="0"/>
          <w:smallCaps w:val="0"/>
          <w:noProof/>
        </w:rPr>
      </w:pPr>
      <w:hyperlink w:anchor="_Toc409167590" w:history="1">
        <w:r w:rsidRPr="00EA528A">
          <w:rPr>
            <w:rStyle w:val="Hypertextovodkaz"/>
            <w:noProof/>
          </w:rPr>
          <w:t>14</w:t>
        </w:r>
        <w:r>
          <w:rPr>
            <w:rFonts w:asciiTheme="minorHAnsi" w:eastAsiaTheme="minorEastAsia" w:hAnsiTheme="minorHAnsi" w:cstheme="minorBidi"/>
            <w:b w:val="0"/>
            <w:bCs w:val="0"/>
            <w:smallCaps w:val="0"/>
            <w:noProof/>
          </w:rPr>
          <w:tab/>
        </w:r>
        <w:r w:rsidRPr="00EA528A">
          <w:rPr>
            <w:rStyle w:val="Hypertextovodkaz"/>
            <w:noProof/>
          </w:rPr>
          <w:t>Otevírání obálek s nabídkami</w:t>
        </w:r>
        <w:r>
          <w:rPr>
            <w:noProof/>
            <w:webHidden/>
          </w:rPr>
          <w:tab/>
        </w:r>
        <w:r>
          <w:rPr>
            <w:noProof/>
            <w:webHidden/>
          </w:rPr>
          <w:fldChar w:fldCharType="begin"/>
        </w:r>
        <w:r>
          <w:rPr>
            <w:noProof/>
            <w:webHidden/>
          </w:rPr>
          <w:instrText xml:space="preserve"> PAGEREF _Toc409167590 \h </w:instrText>
        </w:r>
        <w:r>
          <w:rPr>
            <w:noProof/>
            <w:webHidden/>
          </w:rPr>
        </w:r>
        <w:r>
          <w:rPr>
            <w:noProof/>
            <w:webHidden/>
          </w:rPr>
          <w:fldChar w:fldCharType="separate"/>
        </w:r>
        <w:r>
          <w:rPr>
            <w:noProof/>
            <w:webHidden/>
          </w:rPr>
          <w:t>17</w:t>
        </w:r>
        <w:r>
          <w:rPr>
            <w:noProof/>
            <w:webHidden/>
          </w:rPr>
          <w:fldChar w:fldCharType="end"/>
        </w:r>
      </w:hyperlink>
    </w:p>
    <w:p w14:paraId="566C2BE1" w14:textId="77777777" w:rsidR="005B0987" w:rsidRDefault="005B0987">
      <w:pPr>
        <w:pStyle w:val="Obsah1"/>
        <w:rPr>
          <w:rFonts w:asciiTheme="minorHAnsi" w:eastAsiaTheme="minorEastAsia" w:hAnsiTheme="minorHAnsi" w:cstheme="minorBidi"/>
          <w:b w:val="0"/>
          <w:bCs w:val="0"/>
          <w:smallCaps w:val="0"/>
          <w:noProof/>
        </w:rPr>
      </w:pPr>
      <w:hyperlink w:anchor="_Toc409167591" w:history="1">
        <w:r w:rsidRPr="00EA528A">
          <w:rPr>
            <w:rStyle w:val="Hypertextovodkaz"/>
            <w:noProof/>
          </w:rPr>
          <w:t>15</w:t>
        </w:r>
        <w:r>
          <w:rPr>
            <w:rFonts w:asciiTheme="minorHAnsi" w:eastAsiaTheme="minorEastAsia" w:hAnsiTheme="minorHAnsi" w:cstheme="minorBidi"/>
            <w:b w:val="0"/>
            <w:bCs w:val="0"/>
            <w:smallCaps w:val="0"/>
            <w:noProof/>
          </w:rPr>
          <w:tab/>
        </w:r>
        <w:r w:rsidRPr="00EA528A">
          <w:rPr>
            <w:rStyle w:val="Hypertextovodkaz"/>
            <w:noProof/>
          </w:rPr>
          <w:t>Závěrečná ustanovení - Práva Zadavatele</w:t>
        </w:r>
        <w:r>
          <w:rPr>
            <w:noProof/>
            <w:webHidden/>
          </w:rPr>
          <w:tab/>
        </w:r>
        <w:r>
          <w:rPr>
            <w:noProof/>
            <w:webHidden/>
          </w:rPr>
          <w:fldChar w:fldCharType="begin"/>
        </w:r>
        <w:r>
          <w:rPr>
            <w:noProof/>
            <w:webHidden/>
          </w:rPr>
          <w:instrText xml:space="preserve"> PAGEREF _Toc409167591 \h </w:instrText>
        </w:r>
        <w:r>
          <w:rPr>
            <w:noProof/>
            <w:webHidden/>
          </w:rPr>
        </w:r>
        <w:r>
          <w:rPr>
            <w:noProof/>
            <w:webHidden/>
          </w:rPr>
          <w:fldChar w:fldCharType="separate"/>
        </w:r>
        <w:r>
          <w:rPr>
            <w:noProof/>
            <w:webHidden/>
          </w:rPr>
          <w:t>17</w:t>
        </w:r>
        <w:r>
          <w:rPr>
            <w:noProof/>
            <w:webHidden/>
          </w:rPr>
          <w:fldChar w:fldCharType="end"/>
        </w:r>
      </w:hyperlink>
    </w:p>
    <w:p w14:paraId="0EDC2963" w14:textId="77777777" w:rsidR="005B0987" w:rsidRDefault="005B0987">
      <w:pPr>
        <w:pStyle w:val="Obsah1"/>
        <w:rPr>
          <w:rFonts w:asciiTheme="minorHAnsi" w:eastAsiaTheme="minorEastAsia" w:hAnsiTheme="minorHAnsi" w:cstheme="minorBidi"/>
          <w:b w:val="0"/>
          <w:bCs w:val="0"/>
          <w:smallCaps w:val="0"/>
          <w:noProof/>
        </w:rPr>
      </w:pPr>
      <w:hyperlink w:anchor="_Toc409167592" w:history="1">
        <w:r w:rsidRPr="00EA528A">
          <w:rPr>
            <w:rStyle w:val="Hypertextovodkaz"/>
            <w:noProof/>
          </w:rPr>
          <w:t>16</w:t>
        </w:r>
        <w:r>
          <w:rPr>
            <w:rFonts w:asciiTheme="minorHAnsi" w:eastAsiaTheme="minorEastAsia" w:hAnsiTheme="minorHAnsi" w:cstheme="minorBidi"/>
            <w:b w:val="0"/>
            <w:bCs w:val="0"/>
            <w:smallCaps w:val="0"/>
            <w:noProof/>
          </w:rPr>
          <w:tab/>
        </w:r>
        <w:r w:rsidRPr="00EA528A">
          <w:rPr>
            <w:rStyle w:val="Hypertextovodkaz"/>
            <w:noProof/>
          </w:rPr>
          <w:t>Přílohy</w:t>
        </w:r>
        <w:r>
          <w:rPr>
            <w:noProof/>
            <w:webHidden/>
          </w:rPr>
          <w:tab/>
        </w:r>
        <w:r>
          <w:rPr>
            <w:noProof/>
            <w:webHidden/>
          </w:rPr>
          <w:fldChar w:fldCharType="begin"/>
        </w:r>
        <w:r>
          <w:rPr>
            <w:noProof/>
            <w:webHidden/>
          </w:rPr>
          <w:instrText xml:space="preserve"> PAGEREF _Toc409167592 \h </w:instrText>
        </w:r>
        <w:r>
          <w:rPr>
            <w:noProof/>
            <w:webHidden/>
          </w:rPr>
        </w:r>
        <w:r>
          <w:rPr>
            <w:noProof/>
            <w:webHidden/>
          </w:rPr>
          <w:fldChar w:fldCharType="separate"/>
        </w:r>
        <w:r>
          <w:rPr>
            <w:noProof/>
            <w:webHidden/>
          </w:rPr>
          <w:t>18</w:t>
        </w:r>
        <w:r>
          <w:rPr>
            <w:noProof/>
            <w:webHidden/>
          </w:rPr>
          <w:fldChar w:fldCharType="end"/>
        </w:r>
      </w:hyperlink>
    </w:p>
    <w:p w14:paraId="2F2C7BDB" w14:textId="77777777" w:rsidR="005B0987" w:rsidRDefault="005B0987">
      <w:pPr>
        <w:pStyle w:val="Obsah1"/>
        <w:rPr>
          <w:rFonts w:asciiTheme="minorHAnsi" w:eastAsiaTheme="minorEastAsia" w:hAnsiTheme="minorHAnsi" w:cstheme="minorBidi"/>
          <w:b w:val="0"/>
          <w:bCs w:val="0"/>
          <w:smallCaps w:val="0"/>
          <w:noProof/>
        </w:rPr>
      </w:pPr>
      <w:hyperlink w:anchor="_Toc409167593" w:history="1">
        <w:r w:rsidRPr="00EA528A">
          <w:rPr>
            <w:rStyle w:val="Hypertextovodkaz"/>
            <w:noProof/>
          </w:rPr>
          <w:t>Příloha A</w:t>
        </w:r>
        <w:r>
          <w:rPr>
            <w:rFonts w:asciiTheme="minorHAnsi" w:eastAsiaTheme="minorEastAsia" w:hAnsiTheme="minorHAnsi" w:cstheme="minorBidi"/>
            <w:b w:val="0"/>
            <w:bCs w:val="0"/>
            <w:smallCaps w:val="0"/>
            <w:noProof/>
          </w:rPr>
          <w:tab/>
        </w:r>
        <w:r w:rsidRPr="00EA528A">
          <w:rPr>
            <w:rStyle w:val="Hypertextovodkaz"/>
            <w:noProof/>
          </w:rPr>
          <w:t>Specifikace předmětu plnění</w:t>
        </w:r>
        <w:r>
          <w:rPr>
            <w:noProof/>
            <w:webHidden/>
          </w:rPr>
          <w:tab/>
        </w:r>
        <w:r>
          <w:rPr>
            <w:noProof/>
            <w:webHidden/>
          </w:rPr>
          <w:fldChar w:fldCharType="begin"/>
        </w:r>
        <w:r>
          <w:rPr>
            <w:noProof/>
            <w:webHidden/>
          </w:rPr>
          <w:instrText xml:space="preserve"> PAGEREF _Toc409167593 \h </w:instrText>
        </w:r>
        <w:r>
          <w:rPr>
            <w:noProof/>
            <w:webHidden/>
          </w:rPr>
        </w:r>
        <w:r>
          <w:rPr>
            <w:noProof/>
            <w:webHidden/>
          </w:rPr>
          <w:fldChar w:fldCharType="separate"/>
        </w:r>
        <w:r>
          <w:rPr>
            <w:noProof/>
            <w:webHidden/>
          </w:rPr>
          <w:t>19</w:t>
        </w:r>
        <w:r>
          <w:rPr>
            <w:noProof/>
            <w:webHidden/>
          </w:rPr>
          <w:fldChar w:fldCharType="end"/>
        </w:r>
      </w:hyperlink>
    </w:p>
    <w:p w14:paraId="58983F92" w14:textId="77777777" w:rsidR="005B0987" w:rsidRDefault="005B0987">
      <w:pPr>
        <w:pStyle w:val="Obsah1"/>
        <w:rPr>
          <w:rFonts w:asciiTheme="minorHAnsi" w:eastAsiaTheme="minorEastAsia" w:hAnsiTheme="minorHAnsi" w:cstheme="minorBidi"/>
          <w:b w:val="0"/>
          <w:bCs w:val="0"/>
          <w:smallCaps w:val="0"/>
          <w:noProof/>
        </w:rPr>
      </w:pPr>
      <w:hyperlink w:anchor="_Toc409167594" w:history="1">
        <w:r w:rsidRPr="00EA528A">
          <w:rPr>
            <w:rStyle w:val="Hypertextovodkaz"/>
            <w:noProof/>
          </w:rPr>
          <w:t>Příloha B</w:t>
        </w:r>
        <w:r>
          <w:rPr>
            <w:rFonts w:asciiTheme="minorHAnsi" w:eastAsiaTheme="minorEastAsia" w:hAnsiTheme="minorHAnsi" w:cstheme="minorBidi"/>
            <w:b w:val="0"/>
            <w:bCs w:val="0"/>
            <w:smallCaps w:val="0"/>
            <w:noProof/>
          </w:rPr>
          <w:tab/>
        </w:r>
        <w:r w:rsidRPr="00EA528A">
          <w:rPr>
            <w:rStyle w:val="Hypertextovodkaz"/>
            <w:noProof/>
          </w:rPr>
          <w:t>Návrh smlouvy - závazné obchodní podmínky</w:t>
        </w:r>
        <w:r>
          <w:rPr>
            <w:noProof/>
            <w:webHidden/>
          </w:rPr>
          <w:tab/>
        </w:r>
        <w:r>
          <w:rPr>
            <w:noProof/>
            <w:webHidden/>
          </w:rPr>
          <w:fldChar w:fldCharType="begin"/>
        </w:r>
        <w:r>
          <w:rPr>
            <w:noProof/>
            <w:webHidden/>
          </w:rPr>
          <w:instrText xml:space="preserve"> PAGEREF _Toc409167594 \h </w:instrText>
        </w:r>
        <w:r>
          <w:rPr>
            <w:noProof/>
            <w:webHidden/>
          </w:rPr>
        </w:r>
        <w:r>
          <w:rPr>
            <w:noProof/>
            <w:webHidden/>
          </w:rPr>
          <w:fldChar w:fldCharType="separate"/>
        </w:r>
        <w:r>
          <w:rPr>
            <w:noProof/>
            <w:webHidden/>
          </w:rPr>
          <w:t>22</w:t>
        </w:r>
        <w:r>
          <w:rPr>
            <w:noProof/>
            <w:webHidden/>
          </w:rPr>
          <w:fldChar w:fldCharType="end"/>
        </w:r>
      </w:hyperlink>
    </w:p>
    <w:p w14:paraId="63CBBB06" w14:textId="77777777" w:rsidR="005B0987" w:rsidRDefault="005B0987">
      <w:pPr>
        <w:pStyle w:val="Obsah1"/>
        <w:rPr>
          <w:rFonts w:asciiTheme="minorHAnsi" w:eastAsiaTheme="minorEastAsia" w:hAnsiTheme="minorHAnsi" w:cstheme="minorBidi"/>
          <w:b w:val="0"/>
          <w:bCs w:val="0"/>
          <w:smallCaps w:val="0"/>
          <w:noProof/>
        </w:rPr>
      </w:pPr>
      <w:hyperlink w:anchor="_Toc409167595" w:history="1">
        <w:r w:rsidRPr="00EA528A">
          <w:rPr>
            <w:rStyle w:val="Hypertextovodkaz"/>
            <w:noProof/>
          </w:rPr>
          <w:t>Příloha C</w:t>
        </w:r>
        <w:r>
          <w:rPr>
            <w:rFonts w:asciiTheme="minorHAnsi" w:eastAsiaTheme="minorEastAsia" w:hAnsiTheme="minorHAnsi" w:cstheme="minorBidi"/>
            <w:b w:val="0"/>
            <w:bCs w:val="0"/>
            <w:smallCaps w:val="0"/>
            <w:noProof/>
          </w:rPr>
          <w:tab/>
        </w:r>
        <w:r w:rsidRPr="00EA528A">
          <w:rPr>
            <w:rStyle w:val="Hypertextovodkaz"/>
            <w:noProof/>
          </w:rPr>
          <w:t>Krycí list nabídky</w:t>
        </w:r>
        <w:r>
          <w:rPr>
            <w:noProof/>
            <w:webHidden/>
          </w:rPr>
          <w:tab/>
        </w:r>
        <w:r>
          <w:rPr>
            <w:noProof/>
            <w:webHidden/>
          </w:rPr>
          <w:fldChar w:fldCharType="begin"/>
        </w:r>
        <w:r>
          <w:rPr>
            <w:noProof/>
            <w:webHidden/>
          </w:rPr>
          <w:instrText xml:space="preserve"> PAGEREF _Toc409167595 \h </w:instrText>
        </w:r>
        <w:r>
          <w:rPr>
            <w:noProof/>
            <w:webHidden/>
          </w:rPr>
        </w:r>
        <w:r>
          <w:rPr>
            <w:noProof/>
            <w:webHidden/>
          </w:rPr>
          <w:fldChar w:fldCharType="separate"/>
        </w:r>
        <w:r>
          <w:rPr>
            <w:noProof/>
            <w:webHidden/>
          </w:rPr>
          <w:t>23</w:t>
        </w:r>
        <w:r>
          <w:rPr>
            <w:noProof/>
            <w:webHidden/>
          </w:rPr>
          <w:fldChar w:fldCharType="end"/>
        </w:r>
      </w:hyperlink>
    </w:p>
    <w:p w14:paraId="19D2C01B" w14:textId="77777777" w:rsidR="005B0987" w:rsidRDefault="005B0987">
      <w:pPr>
        <w:pStyle w:val="Obsah1"/>
        <w:rPr>
          <w:rFonts w:asciiTheme="minorHAnsi" w:eastAsiaTheme="minorEastAsia" w:hAnsiTheme="minorHAnsi" w:cstheme="minorBidi"/>
          <w:b w:val="0"/>
          <w:bCs w:val="0"/>
          <w:smallCaps w:val="0"/>
          <w:noProof/>
        </w:rPr>
      </w:pPr>
      <w:hyperlink w:anchor="_Toc409167596" w:history="1">
        <w:r w:rsidRPr="00EA528A">
          <w:rPr>
            <w:rStyle w:val="Hypertextovodkaz"/>
            <w:noProof/>
          </w:rPr>
          <w:t>Příloha D</w:t>
        </w:r>
        <w:r>
          <w:rPr>
            <w:rFonts w:asciiTheme="minorHAnsi" w:eastAsiaTheme="minorEastAsia" w:hAnsiTheme="minorHAnsi" w:cstheme="minorBidi"/>
            <w:b w:val="0"/>
            <w:bCs w:val="0"/>
            <w:smallCaps w:val="0"/>
            <w:noProof/>
          </w:rPr>
          <w:tab/>
        </w:r>
        <w:r w:rsidRPr="00EA528A">
          <w:rPr>
            <w:rStyle w:val="Hypertextovodkaz"/>
            <w:noProof/>
          </w:rPr>
          <w:t>Žádost o finanční podporu z IOP</w:t>
        </w:r>
        <w:r>
          <w:rPr>
            <w:noProof/>
            <w:webHidden/>
          </w:rPr>
          <w:tab/>
        </w:r>
        <w:r>
          <w:rPr>
            <w:noProof/>
            <w:webHidden/>
          </w:rPr>
          <w:fldChar w:fldCharType="begin"/>
        </w:r>
        <w:r>
          <w:rPr>
            <w:noProof/>
            <w:webHidden/>
          </w:rPr>
          <w:instrText xml:space="preserve"> PAGEREF _Toc409167596 \h </w:instrText>
        </w:r>
        <w:r>
          <w:rPr>
            <w:noProof/>
            <w:webHidden/>
          </w:rPr>
        </w:r>
        <w:r>
          <w:rPr>
            <w:noProof/>
            <w:webHidden/>
          </w:rPr>
          <w:fldChar w:fldCharType="separate"/>
        </w:r>
        <w:r>
          <w:rPr>
            <w:noProof/>
            <w:webHidden/>
          </w:rPr>
          <w:t>24</w:t>
        </w:r>
        <w:r>
          <w:rPr>
            <w:noProof/>
            <w:webHidden/>
          </w:rPr>
          <w:fldChar w:fldCharType="end"/>
        </w:r>
      </w:hyperlink>
    </w:p>
    <w:p w14:paraId="45208701" w14:textId="77777777" w:rsidR="005B0987" w:rsidRDefault="005B0987">
      <w:pPr>
        <w:pStyle w:val="Obsah1"/>
        <w:rPr>
          <w:rFonts w:asciiTheme="minorHAnsi" w:eastAsiaTheme="minorEastAsia" w:hAnsiTheme="minorHAnsi" w:cstheme="minorBidi"/>
          <w:b w:val="0"/>
          <w:bCs w:val="0"/>
          <w:smallCaps w:val="0"/>
          <w:noProof/>
        </w:rPr>
      </w:pPr>
      <w:hyperlink w:anchor="_Toc409167597" w:history="1">
        <w:r w:rsidRPr="00EA528A">
          <w:rPr>
            <w:rStyle w:val="Hypertextovodkaz"/>
            <w:noProof/>
          </w:rPr>
          <w:t>Příloha E</w:t>
        </w:r>
        <w:r>
          <w:rPr>
            <w:rFonts w:asciiTheme="minorHAnsi" w:eastAsiaTheme="minorEastAsia" w:hAnsiTheme="minorHAnsi" w:cstheme="minorBidi"/>
            <w:b w:val="0"/>
            <w:bCs w:val="0"/>
            <w:smallCaps w:val="0"/>
            <w:noProof/>
          </w:rPr>
          <w:tab/>
        </w:r>
        <w:r w:rsidRPr="00EA528A">
          <w:rPr>
            <w:rStyle w:val="Hypertextovodkaz"/>
            <w:noProof/>
          </w:rPr>
          <w:t>Seznam formulářů</w:t>
        </w:r>
        <w:r>
          <w:rPr>
            <w:noProof/>
            <w:webHidden/>
          </w:rPr>
          <w:tab/>
        </w:r>
        <w:r>
          <w:rPr>
            <w:noProof/>
            <w:webHidden/>
          </w:rPr>
          <w:fldChar w:fldCharType="begin"/>
        </w:r>
        <w:r>
          <w:rPr>
            <w:noProof/>
            <w:webHidden/>
          </w:rPr>
          <w:instrText xml:space="preserve"> PAGEREF _Toc409167597 \h </w:instrText>
        </w:r>
        <w:r>
          <w:rPr>
            <w:noProof/>
            <w:webHidden/>
          </w:rPr>
        </w:r>
        <w:r>
          <w:rPr>
            <w:noProof/>
            <w:webHidden/>
          </w:rPr>
          <w:fldChar w:fldCharType="separate"/>
        </w:r>
        <w:r>
          <w:rPr>
            <w:noProof/>
            <w:webHidden/>
          </w:rPr>
          <w:t>25</w:t>
        </w:r>
        <w:r>
          <w:rPr>
            <w:noProof/>
            <w:webHidden/>
          </w:rPr>
          <w:fldChar w:fldCharType="end"/>
        </w:r>
      </w:hyperlink>
    </w:p>
    <w:p w14:paraId="5FEF077C" w14:textId="77777777" w:rsidR="00194B1C" w:rsidRDefault="00FA0B60" w:rsidP="00257BA6">
      <w:pPr>
        <w:pStyle w:val="Zkladntext"/>
        <w:spacing w:line="240" w:lineRule="auto"/>
      </w:pPr>
      <w:r>
        <w:rPr>
          <w:b/>
          <w:bCs/>
          <w:smallCaps/>
          <w:lang w:eastAsia="cs-CZ"/>
        </w:rPr>
        <w:fldChar w:fldCharType="end"/>
      </w:r>
    </w:p>
    <w:p w14:paraId="6FFF0665" w14:textId="77777777" w:rsidR="00194B1C" w:rsidRDefault="00194B1C" w:rsidP="00257BA6">
      <w:pPr>
        <w:pStyle w:val="Nadpis1"/>
      </w:pPr>
      <w:bookmarkStart w:id="25" w:name="_Toc257209361"/>
      <w:bookmarkStart w:id="26" w:name="_Toc409167557"/>
      <w:r>
        <w:lastRenderedPageBreak/>
        <w:t>Informace o zadavateli</w:t>
      </w:r>
      <w:bookmarkEnd w:id="25"/>
      <w:bookmarkEnd w:id="26"/>
    </w:p>
    <w:p w14:paraId="25A5558B" w14:textId="77777777" w:rsidR="00194B1C" w:rsidRDefault="00194B1C" w:rsidP="00257BA6">
      <w:pPr>
        <w:pStyle w:val="Nadpis2"/>
      </w:pPr>
      <w:bookmarkStart w:id="27" w:name="_Toc257209362"/>
      <w:bookmarkStart w:id="28" w:name="_Toc52537190"/>
      <w:bookmarkStart w:id="29" w:name="_Toc409167558"/>
      <w:r>
        <w:t>Základní údaje</w:t>
      </w:r>
      <w:bookmarkEnd w:id="27"/>
      <w:bookmarkEnd w:id="29"/>
    </w:p>
    <w:p w14:paraId="52CF6AEB" w14:textId="7D829022" w:rsidR="00194B1C" w:rsidRDefault="00194B1C" w:rsidP="00257BA6">
      <w:pPr>
        <w:pStyle w:val="Zkladntext"/>
        <w:spacing w:line="240" w:lineRule="auto"/>
        <w:rPr>
          <w:lang w:eastAsia="cs-CZ"/>
        </w:rPr>
      </w:pPr>
      <w:r>
        <w:rPr>
          <w:lang w:eastAsia="cs-CZ"/>
        </w:rPr>
        <w:t xml:space="preserve">název: </w:t>
      </w:r>
      <w:r>
        <w:rPr>
          <w:lang w:eastAsia="cs-CZ"/>
        </w:rPr>
        <w:tab/>
      </w:r>
      <w:r>
        <w:rPr>
          <w:lang w:eastAsia="cs-CZ"/>
        </w:rPr>
        <w:tab/>
      </w:r>
      <w:r w:rsidR="007B0AA6">
        <w:rPr>
          <w:lang w:eastAsia="cs-CZ"/>
        </w:rPr>
        <w:t xml:space="preserve">Česká republika - </w:t>
      </w:r>
      <w:r w:rsidR="007F7B58">
        <w:rPr>
          <w:lang w:eastAsia="cs-CZ"/>
        </w:rPr>
        <w:t xml:space="preserve">Generální ředitelství </w:t>
      </w:r>
      <w:r w:rsidR="007F7B58">
        <w:t>cel</w:t>
      </w:r>
    </w:p>
    <w:p w14:paraId="7A45A6C3" w14:textId="77777777" w:rsidR="00194B1C" w:rsidRDefault="00194B1C" w:rsidP="00257BA6">
      <w:pPr>
        <w:pStyle w:val="Zkladntext"/>
        <w:spacing w:line="240" w:lineRule="auto"/>
        <w:rPr>
          <w:lang w:eastAsia="cs-CZ"/>
        </w:rPr>
      </w:pPr>
      <w:r>
        <w:rPr>
          <w:lang w:eastAsia="cs-CZ"/>
        </w:rPr>
        <w:t>sídlo:</w:t>
      </w:r>
      <w:r>
        <w:rPr>
          <w:lang w:eastAsia="cs-CZ"/>
        </w:rPr>
        <w:tab/>
      </w:r>
      <w:r>
        <w:rPr>
          <w:lang w:eastAsia="cs-CZ"/>
        </w:rPr>
        <w:tab/>
      </w:r>
      <w:r>
        <w:rPr>
          <w:lang w:eastAsia="cs-CZ"/>
        </w:rPr>
        <w:tab/>
      </w:r>
      <w:r w:rsidR="00C2585D">
        <w:t>Budějovická 7</w:t>
      </w:r>
      <w:r>
        <w:t xml:space="preserve">, Praha </w:t>
      </w:r>
      <w:r w:rsidR="00C2585D">
        <w:t>4</w:t>
      </w:r>
      <w:r>
        <w:rPr>
          <w:lang w:eastAsia="cs-CZ"/>
        </w:rPr>
        <w:t xml:space="preserve">, PSČ: </w:t>
      </w:r>
      <w:r w:rsidR="00C2585D">
        <w:rPr>
          <w:lang w:eastAsia="cs-CZ"/>
        </w:rPr>
        <w:t xml:space="preserve">140 </w:t>
      </w:r>
      <w:r w:rsidR="00EA4CB0">
        <w:rPr>
          <w:lang w:eastAsia="cs-CZ"/>
        </w:rPr>
        <w:t>00</w:t>
      </w:r>
    </w:p>
    <w:p w14:paraId="5D1B8E89" w14:textId="77777777" w:rsidR="00194B1C" w:rsidRDefault="00194B1C" w:rsidP="00257BA6">
      <w:pPr>
        <w:pStyle w:val="Zkladntext"/>
        <w:spacing w:line="240" w:lineRule="auto"/>
      </w:pPr>
      <w:r>
        <w:rPr>
          <w:lang w:eastAsia="cs-CZ"/>
        </w:rPr>
        <w:t xml:space="preserve">IČ: </w:t>
      </w:r>
      <w:r>
        <w:rPr>
          <w:lang w:eastAsia="cs-CZ"/>
        </w:rPr>
        <w:tab/>
      </w:r>
      <w:r>
        <w:rPr>
          <w:lang w:eastAsia="cs-CZ"/>
        </w:rPr>
        <w:tab/>
      </w:r>
      <w:r>
        <w:rPr>
          <w:lang w:eastAsia="cs-CZ"/>
        </w:rPr>
        <w:tab/>
      </w:r>
      <w:r w:rsidR="007F7B58" w:rsidRPr="007F7B58">
        <w:t>71214011</w:t>
      </w:r>
    </w:p>
    <w:p w14:paraId="0537F5D0" w14:textId="77777777" w:rsidR="00194B1C" w:rsidRDefault="00194B1C" w:rsidP="00257BA6">
      <w:pPr>
        <w:pStyle w:val="Nadpis2"/>
      </w:pPr>
      <w:bookmarkStart w:id="30" w:name="_Ref255825522"/>
      <w:bookmarkStart w:id="31" w:name="_Toc257209364"/>
      <w:bookmarkStart w:id="32" w:name="_Toc409167559"/>
      <w:r>
        <w:t>Kontaktní osoba</w:t>
      </w:r>
      <w:bookmarkEnd w:id="30"/>
      <w:bookmarkEnd w:id="31"/>
      <w:bookmarkEnd w:id="32"/>
    </w:p>
    <w:p w14:paraId="4EDDF072" w14:textId="77777777" w:rsidR="00194B1C" w:rsidRDefault="00194B1C" w:rsidP="00257BA6">
      <w:pPr>
        <w:pStyle w:val="Zkladntext"/>
        <w:spacing w:line="240" w:lineRule="auto"/>
        <w:rPr>
          <w:lang w:eastAsia="cs-CZ"/>
        </w:rPr>
      </w:pPr>
      <w:r w:rsidRPr="003C1C00">
        <w:rPr>
          <w:lang w:eastAsia="cs-CZ"/>
        </w:rPr>
        <w:t>Kontaktní osobou v technických a organizačních věcech souvisejících s touto veřejnou zakázkou je</w:t>
      </w:r>
      <w:r>
        <w:rPr>
          <w:lang w:eastAsia="cs-CZ"/>
        </w:rPr>
        <w:t>:</w:t>
      </w:r>
    </w:p>
    <w:p w14:paraId="335E34FC" w14:textId="77777777" w:rsidR="00CE66BC" w:rsidRPr="00CE66BC" w:rsidRDefault="00CE66BC" w:rsidP="00257BA6">
      <w:pPr>
        <w:pStyle w:val="Zkladntext"/>
        <w:tabs>
          <w:tab w:val="clear" w:pos="851"/>
        </w:tabs>
        <w:spacing w:line="240" w:lineRule="auto"/>
        <w:ind w:left="0" w:firstLine="2835"/>
        <w:jc w:val="left"/>
      </w:pPr>
      <w:r w:rsidRPr="00CE66BC">
        <w:t>Generální ředitelství cel</w:t>
      </w:r>
    </w:p>
    <w:p w14:paraId="40236CC8" w14:textId="24BB5F64" w:rsidR="00CE66BC" w:rsidRPr="00CE66BC" w:rsidRDefault="00CE66BC" w:rsidP="00257BA6">
      <w:pPr>
        <w:pStyle w:val="Zkladntext"/>
        <w:tabs>
          <w:tab w:val="clear" w:pos="851"/>
        </w:tabs>
        <w:spacing w:line="240" w:lineRule="auto"/>
        <w:ind w:left="0" w:firstLine="2835"/>
        <w:jc w:val="left"/>
      </w:pPr>
      <w:r w:rsidRPr="00CE66BC">
        <w:t xml:space="preserve">Odbor </w:t>
      </w:r>
      <w:r w:rsidR="007A20FE">
        <w:t xml:space="preserve">10 </w:t>
      </w:r>
      <w:r w:rsidR="00BF55CC">
        <w:t>Kanceláře GŘ</w:t>
      </w:r>
    </w:p>
    <w:p w14:paraId="168E7AF3" w14:textId="77777777" w:rsidR="001C6D97" w:rsidRPr="00CE66BC" w:rsidRDefault="001C6D97" w:rsidP="001C6D97">
      <w:pPr>
        <w:pStyle w:val="Zkladntext"/>
        <w:tabs>
          <w:tab w:val="clear" w:pos="851"/>
        </w:tabs>
        <w:spacing w:line="240" w:lineRule="auto"/>
        <w:ind w:left="2124" w:firstLine="708"/>
      </w:pPr>
      <w:r>
        <w:t>Jaroslav Hönig</w:t>
      </w:r>
    </w:p>
    <w:p w14:paraId="6A747AAB" w14:textId="02B51A0A" w:rsidR="00CE66BC" w:rsidRPr="00CE66BC" w:rsidRDefault="00CE66BC" w:rsidP="00257BA6">
      <w:pPr>
        <w:pStyle w:val="Zkladntext"/>
        <w:tabs>
          <w:tab w:val="clear" w:pos="851"/>
        </w:tabs>
        <w:spacing w:line="240" w:lineRule="auto"/>
        <w:ind w:left="0" w:firstLine="2835"/>
        <w:jc w:val="left"/>
      </w:pPr>
      <w:r w:rsidRPr="00CE66BC">
        <w:t>Budějovická 7, Pra</w:t>
      </w:r>
      <w:r w:rsidR="00D32B71">
        <w:t>ha 4, PSČ: 140 00</w:t>
      </w:r>
    </w:p>
    <w:p w14:paraId="1192F2C7" w14:textId="29046417" w:rsidR="00FE4AF1" w:rsidRPr="00CE66BC" w:rsidRDefault="00681D3B" w:rsidP="00257BA6">
      <w:pPr>
        <w:pStyle w:val="Zkladntext"/>
        <w:tabs>
          <w:tab w:val="clear" w:pos="851"/>
        </w:tabs>
        <w:spacing w:line="240" w:lineRule="auto"/>
        <w:ind w:left="0" w:firstLine="2835"/>
        <w:jc w:val="left"/>
      </w:pPr>
      <w:r w:rsidRPr="00681D3B">
        <w:rPr>
          <w:lang w:eastAsia="cs-CZ"/>
        </w:rPr>
        <w:t xml:space="preserve">tel.: +420 </w:t>
      </w:r>
      <w:r w:rsidR="001C6D97" w:rsidRPr="001C6D97">
        <w:rPr>
          <w:lang w:eastAsia="cs-CZ"/>
        </w:rPr>
        <w:t>261332618</w:t>
      </w:r>
      <w:r w:rsidRPr="00681D3B">
        <w:rPr>
          <w:lang w:eastAsia="cs-CZ"/>
        </w:rPr>
        <w:t>, e-mail:</w:t>
      </w:r>
      <w:r w:rsidR="00FE4AF1" w:rsidRPr="00FE4AF1">
        <w:t xml:space="preserve"> </w:t>
      </w:r>
      <w:r w:rsidR="001C6D97" w:rsidRPr="001C6D97">
        <w:t>j.honig@cs.mfcr.cz</w:t>
      </w:r>
    </w:p>
    <w:p w14:paraId="4D786B0C" w14:textId="77777777" w:rsidR="00194B1C" w:rsidRDefault="00194B1C" w:rsidP="00257BA6">
      <w:pPr>
        <w:pStyle w:val="Zkladntext"/>
        <w:spacing w:line="240" w:lineRule="auto"/>
        <w:ind w:left="2160"/>
        <w:rPr>
          <w:lang w:eastAsia="cs-CZ"/>
        </w:rPr>
      </w:pPr>
    </w:p>
    <w:p w14:paraId="1FAF9263" w14:textId="3ACFC070" w:rsidR="00194B1C" w:rsidRDefault="00194B1C" w:rsidP="00257BA6">
      <w:pPr>
        <w:pStyle w:val="Zkladntext"/>
        <w:spacing w:line="240" w:lineRule="auto"/>
        <w:rPr>
          <w:lang w:eastAsia="cs-CZ"/>
        </w:rPr>
      </w:pPr>
      <w:r w:rsidRPr="003C1C00">
        <w:rPr>
          <w:lang w:eastAsia="cs-CZ"/>
        </w:rPr>
        <w:t>Tato osoba zajišťuje veškerou komunikaci zadavatele s</w:t>
      </w:r>
      <w:r w:rsidR="007B0AA6">
        <w:rPr>
          <w:lang w:eastAsia="cs-CZ"/>
        </w:rPr>
        <w:t> </w:t>
      </w:r>
      <w:r w:rsidRPr="003C1C00">
        <w:rPr>
          <w:lang w:eastAsia="cs-CZ"/>
        </w:rPr>
        <w:t>dodavateli</w:t>
      </w:r>
      <w:r w:rsidR="007B0AA6">
        <w:rPr>
          <w:lang w:eastAsia="cs-CZ"/>
        </w:rPr>
        <w:t xml:space="preserve">. </w:t>
      </w:r>
    </w:p>
    <w:p w14:paraId="2D8FB070" w14:textId="44FFDB44" w:rsidR="00194B1C" w:rsidRDefault="00194B1C" w:rsidP="00257BA6">
      <w:pPr>
        <w:pStyle w:val="Nadpis2"/>
      </w:pPr>
      <w:bookmarkStart w:id="33" w:name="_Toc257209365"/>
      <w:bookmarkStart w:id="34" w:name="_Toc409167560"/>
      <w:r w:rsidRPr="003C1C00">
        <w:t>Předmět plnění veřejné zakázky</w:t>
      </w:r>
      <w:bookmarkEnd w:id="33"/>
      <w:bookmarkEnd w:id="34"/>
    </w:p>
    <w:p w14:paraId="7C7095AC" w14:textId="0E0CD3E6" w:rsidR="00CE5B05" w:rsidRDefault="00194B1C" w:rsidP="00257BA6">
      <w:pPr>
        <w:pStyle w:val="Zkladntext"/>
        <w:keepNext/>
        <w:spacing w:line="240" w:lineRule="auto"/>
        <w:rPr>
          <w:lang w:eastAsia="cs-CZ"/>
        </w:rPr>
      </w:pPr>
      <w:r>
        <w:rPr>
          <w:lang w:eastAsia="cs-CZ"/>
        </w:rPr>
        <w:t xml:space="preserve">Předmětem veřejné zakázky je </w:t>
      </w:r>
      <w:r w:rsidR="00395C0C">
        <w:rPr>
          <w:color w:val="000000" w:themeColor="text1"/>
        </w:rPr>
        <w:t>zpracování sady inteligentních formulářů za účelem realizace efektivního elektronického podání vůči Celní správě České republiky realizované v rámci</w:t>
      </w:r>
      <w:r w:rsidR="00395C0C">
        <w:rPr>
          <w:lang w:eastAsia="cs-CZ"/>
        </w:rPr>
        <w:t xml:space="preserve"> projektu </w:t>
      </w:r>
      <w:r w:rsidR="0089034D">
        <w:rPr>
          <w:lang w:eastAsia="cs-CZ"/>
        </w:rPr>
        <w:t>„</w:t>
      </w:r>
      <w:r w:rsidR="00EA4CB0" w:rsidRPr="00EA4CB0">
        <w:rPr>
          <w:lang w:eastAsia="cs-CZ"/>
        </w:rPr>
        <w:t>Rozvoj elektronické spisové služby Celní správy ČR“</w:t>
      </w:r>
      <w:r w:rsidR="00EA4CB0" w:rsidRPr="00681D3B">
        <w:rPr>
          <w:lang w:eastAsia="cs-CZ"/>
        </w:rPr>
        <w:t xml:space="preserve"> </w:t>
      </w:r>
      <w:r w:rsidR="00681D3B" w:rsidRPr="00681D3B">
        <w:rPr>
          <w:lang w:eastAsia="cs-CZ"/>
        </w:rPr>
        <w:t>(dále jen „projekt“)</w:t>
      </w:r>
      <w:r w:rsidR="007C0671" w:rsidRPr="00533FA0">
        <w:rPr>
          <w:lang w:eastAsia="cs-CZ"/>
        </w:rPr>
        <w:t>,</w:t>
      </w:r>
      <w:r w:rsidR="007C0671">
        <w:rPr>
          <w:lang w:eastAsia="cs-CZ"/>
        </w:rPr>
        <w:t xml:space="preserve"> financovaného z</w:t>
      </w:r>
      <w:r w:rsidR="00EA4CB0">
        <w:rPr>
          <w:lang w:eastAsia="cs-CZ"/>
        </w:rPr>
        <w:t xml:space="preserve"> Integrovaného operačního programu </w:t>
      </w:r>
      <w:r w:rsidR="009C66FA">
        <w:rPr>
          <w:lang w:eastAsia="cs-CZ"/>
        </w:rPr>
        <w:t>(dále jen „</w:t>
      </w:r>
      <w:r w:rsidR="00EA4CB0">
        <w:rPr>
          <w:lang w:eastAsia="cs-CZ"/>
        </w:rPr>
        <w:t>IOP</w:t>
      </w:r>
      <w:r w:rsidR="009C66FA" w:rsidRPr="00AC03C9">
        <w:rPr>
          <w:lang w:eastAsia="cs-CZ"/>
        </w:rPr>
        <w:t>“).</w:t>
      </w:r>
      <w:r w:rsidR="00681D3B" w:rsidRPr="00AC03C9">
        <w:rPr>
          <w:lang w:eastAsia="cs-CZ"/>
        </w:rPr>
        <w:t xml:space="preserve"> Registrační číslo projektu je </w:t>
      </w:r>
      <w:r w:rsidR="00D32B71" w:rsidRPr="00D32B71">
        <w:rPr>
          <w:lang w:eastAsia="cs-CZ"/>
        </w:rPr>
        <w:t>CZ.1.06/1.1.00/17.09405</w:t>
      </w:r>
      <w:r w:rsidR="00395C0C">
        <w:rPr>
          <w:lang w:eastAsia="cs-CZ"/>
        </w:rPr>
        <w:t>.</w:t>
      </w:r>
    </w:p>
    <w:p w14:paraId="062AD149" w14:textId="77777777" w:rsidR="00CE5B05" w:rsidRDefault="00194B1C" w:rsidP="00257BA6">
      <w:pPr>
        <w:pStyle w:val="Zkladntext"/>
        <w:keepNext/>
        <w:spacing w:line="240" w:lineRule="auto"/>
        <w:rPr>
          <w:lang w:eastAsia="cs-CZ"/>
        </w:rPr>
      </w:pPr>
      <w:r>
        <w:rPr>
          <w:lang w:eastAsia="cs-CZ"/>
        </w:rPr>
        <w:t xml:space="preserve">Detailní specifikace předmětu veřejné zakázky a jednotlivých požadavků zadavatele na předmět plnění veřejné zakázky </w:t>
      </w:r>
      <w:r w:rsidRPr="0050591C">
        <w:rPr>
          <w:lang w:eastAsia="cs-CZ"/>
        </w:rPr>
        <w:t xml:space="preserve">uvádí </w:t>
      </w:r>
      <w:r w:rsidR="00681D3B" w:rsidRPr="00681D3B">
        <w:rPr>
          <w:lang w:eastAsia="cs-CZ"/>
        </w:rPr>
        <w:t>Příloha A</w:t>
      </w:r>
      <w:r w:rsidR="00DF542A" w:rsidRPr="0050591C">
        <w:rPr>
          <w:lang w:eastAsia="cs-CZ"/>
        </w:rPr>
        <w:t xml:space="preserve"> </w:t>
      </w:r>
      <w:r w:rsidRPr="0050591C">
        <w:rPr>
          <w:lang w:eastAsia="cs-CZ"/>
        </w:rPr>
        <w:t>k</w:t>
      </w:r>
      <w:r>
        <w:rPr>
          <w:lang w:eastAsia="cs-CZ"/>
        </w:rPr>
        <w:t xml:space="preserve"> této zadávací dokumentaci. </w:t>
      </w:r>
    </w:p>
    <w:p w14:paraId="33ABA347" w14:textId="77777777" w:rsidR="00194B1C" w:rsidRDefault="00681D3B" w:rsidP="00257BA6">
      <w:pPr>
        <w:pStyle w:val="Zkladntext"/>
        <w:keepNext/>
        <w:spacing w:line="240" w:lineRule="auto"/>
        <w:rPr>
          <w:lang w:eastAsia="cs-CZ"/>
        </w:rPr>
      </w:pPr>
      <w:r w:rsidRPr="00681D3B">
        <w:rPr>
          <w:lang w:eastAsia="cs-CZ"/>
        </w:rPr>
        <w:t>V části Příloha A</w:t>
      </w:r>
      <w:r w:rsidR="00DF542A">
        <w:rPr>
          <w:lang w:eastAsia="cs-CZ"/>
        </w:rPr>
        <w:t xml:space="preserve"> </w:t>
      </w:r>
      <w:r w:rsidR="00194B1C" w:rsidRPr="00342BBD">
        <w:rPr>
          <w:lang w:eastAsia="cs-CZ"/>
        </w:rPr>
        <w:t>se mohou objevit rovněž</w:t>
      </w:r>
      <w:r w:rsidR="00194B1C">
        <w:rPr>
          <w:lang w:eastAsia="cs-CZ"/>
        </w:rPr>
        <w:t xml:space="preserve"> odkazy na specifická označení výrobků a služeb, která platí pro určitého podnikatele (osobu) za příznačná; v takovém případě umožňuje zadavatel použití i jiných, kvalitativně a technicky obdobných řešení, které naplní zadavatelem požadovanou funkcionalitu (byť jiným způsobem).</w:t>
      </w:r>
    </w:p>
    <w:p w14:paraId="5AA3B8C0" w14:textId="77777777" w:rsidR="00BA25F8" w:rsidRDefault="00BA25F8" w:rsidP="00257BA6">
      <w:pPr>
        <w:pStyle w:val="Zkladntext"/>
        <w:keepNext/>
        <w:spacing w:line="240" w:lineRule="auto"/>
        <w:rPr>
          <w:lang w:eastAsia="cs-CZ"/>
        </w:rPr>
      </w:pPr>
    </w:p>
    <w:p w14:paraId="052F0F99" w14:textId="43474B75" w:rsidR="00395C0C" w:rsidRDefault="00E319AF" w:rsidP="00257BA6">
      <w:pPr>
        <w:pStyle w:val="Zkladntext"/>
        <w:keepNext/>
        <w:spacing w:line="240" w:lineRule="auto"/>
        <w:rPr>
          <w:lang w:eastAsia="cs-CZ"/>
        </w:rPr>
      </w:pPr>
      <w:r w:rsidRPr="00DF542A">
        <w:rPr>
          <w:lang w:eastAsia="cs-CZ"/>
        </w:rPr>
        <w:t xml:space="preserve">Zadávací řízení </w:t>
      </w:r>
      <w:r w:rsidR="00BB2316">
        <w:rPr>
          <w:lang w:eastAsia="cs-CZ"/>
        </w:rPr>
        <w:t>není</w:t>
      </w:r>
      <w:r w:rsidR="00BB2316" w:rsidRPr="00DF542A">
        <w:rPr>
          <w:lang w:eastAsia="cs-CZ"/>
        </w:rPr>
        <w:t xml:space="preserve"> </w:t>
      </w:r>
      <w:r w:rsidRPr="00DF542A">
        <w:rPr>
          <w:lang w:eastAsia="cs-CZ"/>
        </w:rPr>
        <w:t>vyhlašováno</w:t>
      </w:r>
      <w:r w:rsidR="00B72ED3" w:rsidRPr="00DF542A">
        <w:rPr>
          <w:lang w:eastAsia="cs-CZ"/>
        </w:rPr>
        <w:t xml:space="preserve"> </w:t>
      </w:r>
      <w:r w:rsidR="00F57AAF" w:rsidRPr="00DF542A">
        <w:rPr>
          <w:lang w:eastAsia="cs-CZ"/>
        </w:rPr>
        <w:t>dle zákona č. 137/2006 Sb.,</w:t>
      </w:r>
      <w:r w:rsidR="00B72ED3" w:rsidRPr="00DF542A">
        <w:rPr>
          <w:lang w:eastAsia="cs-CZ"/>
        </w:rPr>
        <w:t xml:space="preserve"> </w:t>
      </w:r>
      <w:r w:rsidR="00F57AAF" w:rsidRPr="00DF542A">
        <w:rPr>
          <w:lang w:eastAsia="cs-CZ"/>
        </w:rPr>
        <w:t>o veřejných zakázkách, v</w:t>
      </w:r>
      <w:r w:rsidR="00146A62">
        <w:rPr>
          <w:lang w:eastAsia="cs-CZ"/>
        </w:rPr>
        <w:t> </w:t>
      </w:r>
      <w:r w:rsidR="00F57AAF" w:rsidRPr="00DF542A">
        <w:rPr>
          <w:lang w:eastAsia="cs-CZ"/>
        </w:rPr>
        <w:t>platném znění</w:t>
      </w:r>
      <w:r w:rsidR="00BB2316">
        <w:rPr>
          <w:lang w:eastAsia="cs-CZ"/>
        </w:rPr>
        <w:t xml:space="preserve"> a to na základě ustanovení § 18 odst. </w:t>
      </w:r>
      <w:r w:rsidR="007A20FE">
        <w:rPr>
          <w:lang w:eastAsia="cs-CZ"/>
        </w:rPr>
        <w:t xml:space="preserve">5 </w:t>
      </w:r>
      <w:r w:rsidR="00BB2316">
        <w:rPr>
          <w:lang w:eastAsia="cs-CZ"/>
        </w:rPr>
        <w:t xml:space="preserve">tohoto </w:t>
      </w:r>
      <w:r w:rsidR="00BB2316" w:rsidRPr="00AC03C9">
        <w:rPr>
          <w:lang w:eastAsia="cs-CZ"/>
        </w:rPr>
        <w:t xml:space="preserve">zákona. </w:t>
      </w:r>
      <w:r w:rsidR="0016185A" w:rsidRPr="00AC03C9">
        <w:rPr>
          <w:lang w:eastAsia="cs-CZ"/>
        </w:rPr>
        <w:t>Zadavatel postupuje</w:t>
      </w:r>
      <w:r w:rsidR="00F57AAF" w:rsidRPr="00AC03C9">
        <w:rPr>
          <w:lang w:eastAsia="cs-CZ"/>
        </w:rPr>
        <w:t xml:space="preserve"> dle</w:t>
      </w:r>
      <w:r w:rsidR="00EF0A47" w:rsidRPr="00AC03C9">
        <w:rPr>
          <w:lang w:eastAsia="cs-CZ"/>
        </w:rPr>
        <w:t xml:space="preserve"> Příručky pro žadatele a příjemce finanční podpory v rámci výzvy č. 17 IOP. </w:t>
      </w:r>
    </w:p>
    <w:p w14:paraId="41EC551F" w14:textId="77777777" w:rsidR="00395C0C" w:rsidRDefault="00395C0C" w:rsidP="00257BA6">
      <w:pPr>
        <w:pStyle w:val="Zkladntext"/>
        <w:keepNext/>
        <w:spacing w:line="240" w:lineRule="auto"/>
        <w:rPr>
          <w:lang w:eastAsia="cs-CZ"/>
        </w:rPr>
      </w:pPr>
    </w:p>
    <w:p w14:paraId="55F39569" w14:textId="228A5FCE" w:rsidR="00F57AAF" w:rsidRPr="00DF542A" w:rsidRDefault="00395C0C" w:rsidP="00257BA6">
      <w:pPr>
        <w:pStyle w:val="Zkladntext"/>
        <w:keepNext/>
        <w:spacing w:line="240" w:lineRule="auto"/>
        <w:rPr>
          <w:lang w:eastAsia="cs-CZ"/>
        </w:rPr>
      </w:pPr>
      <w:r>
        <w:rPr>
          <w:color w:val="000000" w:themeColor="text1"/>
        </w:rPr>
        <w:t>V</w:t>
      </w:r>
      <w:r w:rsidRPr="00003364">
        <w:rPr>
          <w:color w:val="000000" w:themeColor="text1"/>
        </w:rPr>
        <w:t xml:space="preserve">eřejná zakázka je dle číselníku Národní infrastruktury pro elektronické zadávání veřejných zakázek (NIPEZ) zařazena podle CPV do skupiny </w:t>
      </w:r>
      <w:r>
        <w:rPr>
          <w:color w:val="000000" w:themeColor="text1"/>
        </w:rPr>
        <w:t>72230000-6 – Vývoj programového vybavení na zakázku.</w:t>
      </w:r>
      <w:r w:rsidR="00F57AAF" w:rsidRPr="00AC03C9">
        <w:rPr>
          <w:lang w:eastAsia="cs-CZ"/>
        </w:rPr>
        <w:t xml:space="preserve"> </w:t>
      </w:r>
    </w:p>
    <w:p w14:paraId="7CB7BA0D" w14:textId="77777777" w:rsidR="00F57AAF" w:rsidRDefault="00F57AAF" w:rsidP="00257BA6">
      <w:pPr>
        <w:pStyle w:val="Zkladntext"/>
        <w:keepNext/>
        <w:spacing w:line="240" w:lineRule="auto"/>
        <w:rPr>
          <w:lang w:eastAsia="cs-CZ"/>
        </w:rPr>
      </w:pPr>
    </w:p>
    <w:p w14:paraId="2F698DEB" w14:textId="77777777" w:rsidR="00194B1C" w:rsidRPr="00F746C4" w:rsidRDefault="00194B1C" w:rsidP="00257BA6">
      <w:pPr>
        <w:pStyle w:val="Nadpis1"/>
      </w:pPr>
      <w:bookmarkStart w:id="35" w:name="_Toc290986394"/>
      <w:bookmarkStart w:id="36" w:name="_Toc299090972"/>
      <w:bookmarkStart w:id="37" w:name="_Toc299091083"/>
      <w:bookmarkStart w:id="38" w:name="_Toc299091175"/>
      <w:bookmarkStart w:id="39" w:name="_Toc299091266"/>
      <w:bookmarkStart w:id="40" w:name="_Toc299092163"/>
      <w:bookmarkStart w:id="41" w:name="_Toc257209366"/>
      <w:bookmarkStart w:id="42" w:name="_Toc409167561"/>
      <w:bookmarkEnd w:id="28"/>
      <w:bookmarkEnd w:id="35"/>
      <w:bookmarkEnd w:id="36"/>
      <w:bookmarkEnd w:id="37"/>
      <w:bookmarkEnd w:id="38"/>
      <w:bookmarkEnd w:id="39"/>
      <w:bookmarkEnd w:id="40"/>
      <w:r w:rsidRPr="003C1C00">
        <w:lastRenderedPageBreak/>
        <w:t>Doba plnění, místo plnění a prohlídka plnění veřejné zakázky</w:t>
      </w:r>
      <w:bookmarkEnd w:id="41"/>
      <w:bookmarkEnd w:id="42"/>
    </w:p>
    <w:p w14:paraId="7F763A52" w14:textId="77777777" w:rsidR="00194B1C" w:rsidRDefault="00194B1C" w:rsidP="00257BA6">
      <w:pPr>
        <w:pStyle w:val="Nadpis2"/>
      </w:pPr>
      <w:bookmarkStart w:id="43" w:name="_Toc257209367"/>
      <w:bookmarkStart w:id="44" w:name="_Toc500041550"/>
      <w:bookmarkStart w:id="45" w:name="_Toc511631829"/>
      <w:bookmarkStart w:id="46" w:name="_Toc514231300"/>
      <w:bookmarkStart w:id="47" w:name="_Toc52537191"/>
      <w:bookmarkStart w:id="48" w:name="_Toc409167562"/>
      <w:r>
        <w:t>Doba plnění</w:t>
      </w:r>
      <w:bookmarkEnd w:id="43"/>
      <w:bookmarkEnd w:id="48"/>
    </w:p>
    <w:p w14:paraId="75A866B4" w14:textId="212360AA" w:rsidR="00194B1C" w:rsidRPr="003C1C00" w:rsidRDefault="00194B1C" w:rsidP="00257BA6">
      <w:pPr>
        <w:pStyle w:val="Zkladntext"/>
        <w:keepNext/>
        <w:spacing w:line="240" w:lineRule="auto"/>
        <w:rPr>
          <w:lang w:eastAsia="cs-CZ"/>
        </w:rPr>
      </w:pPr>
      <w:r w:rsidRPr="003C1C00">
        <w:rPr>
          <w:lang w:eastAsia="cs-CZ"/>
        </w:rPr>
        <w:t xml:space="preserve">Smlouva na plnění </w:t>
      </w:r>
      <w:r w:rsidRPr="0066499F">
        <w:rPr>
          <w:lang w:eastAsia="cs-CZ"/>
        </w:rPr>
        <w:t xml:space="preserve">veřejné </w:t>
      </w:r>
      <w:r w:rsidRPr="00AC03C9">
        <w:rPr>
          <w:lang w:eastAsia="cs-CZ"/>
        </w:rPr>
        <w:t xml:space="preserve">zakázky bude s vybraným uchazečem </w:t>
      </w:r>
      <w:r w:rsidR="006739F3" w:rsidRPr="00AC03C9">
        <w:rPr>
          <w:lang w:eastAsia="cs-CZ"/>
        </w:rPr>
        <w:t>uzavřena na dobu</w:t>
      </w:r>
      <w:r w:rsidR="00C34A78" w:rsidRPr="00AC03C9">
        <w:rPr>
          <w:lang w:eastAsia="cs-CZ"/>
        </w:rPr>
        <w:t xml:space="preserve"> odpovídající harmonogramu </w:t>
      </w:r>
      <w:r w:rsidR="00533FA0" w:rsidRPr="00AC03C9">
        <w:rPr>
          <w:lang w:eastAsia="cs-CZ"/>
        </w:rPr>
        <w:t>stanoveném v </w:t>
      </w:r>
      <w:r w:rsidR="00681D3B" w:rsidRPr="00AC03C9">
        <w:rPr>
          <w:lang w:eastAsia="cs-CZ"/>
        </w:rPr>
        <w:t>Podmínk</w:t>
      </w:r>
      <w:r w:rsidR="00D86037" w:rsidRPr="00AC03C9">
        <w:rPr>
          <w:lang w:eastAsia="cs-CZ"/>
        </w:rPr>
        <w:t>ách</w:t>
      </w:r>
      <w:r w:rsidR="00681D3B" w:rsidRPr="00AC03C9">
        <w:rPr>
          <w:lang w:eastAsia="cs-CZ"/>
        </w:rPr>
        <w:t xml:space="preserve"> použití pro</w:t>
      </w:r>
      <w:r w:rsidR="0069469D">
        <w:rPr>
          <w:lang w:eastAsia="cs-CZ"/>
        </w:rPr>
        <w:t xml:space="preserve">středků pro realizaci projektu </w:t>
      </w:r>
      <w:proofErr w:type="spellStart"/>
      <w:proofErr w:type="gramStart"/>
      <w:r w:rsidR="0069469D">
        <w:rPr>
          <w:lang w:eastAsia="cs-CZ"/>
        </w:rPr>
        <w:t>r</w:t>
      </w:r>
      <w:r w:rsidR="00681D3B" w:rsidRPr="00AC03C9">
        <w:rPr>
          <w:lang w:eastAsia="cs-CZ"/>
        </w:rPr>
        <w:t>.č</w:t>
      </w:r>
      <w:proofErr w:type="spellEnd"/>
      <w:r w:rsidR="00681D3B" w:rsidRPr="00AC03C9">
        <w:rPr>
          <w:lang w:eastAsia="cs-CZ"/>
        </w:rPr>
        <w:t>.</w:t>
      </w:r>
      <w:proofErr w:type="gramEnd"/>
      <w:r w:rsidR="00681D3B" w:rsidRPr="00AC03C9">
        <w:rPr>
          <w:lang w:eastAsia="cs-CZ"/>
        </w:rPr>
        <w:t>:</w:t>
      </w:r>
      <w:r w:rsidR="00D86037" w:rsidRPr="00AC03C9">
        <w:rPr>
          <w:bCs/>
          <w:lang w:eastAsia="cs-CZ"/>
        </w:rPr>
        <w:t xml:space="preserve"> </w:t>
      </w:r>
      <w:r w:rsidR="0069469D" w:rsidRPr="00D32B71">
        <w:rPr>
          <w:lang w:eastAsia="cs-CZ"/>
        </w:rPr>
        <w:t>CZ.1.06/1.1.00/17.09405</w:t>
      </w:r>
      <w:r w:rsidR="00D86037" w:rsidRPr="00AC03C9">
        <w:rPr>
          <w:bCs/>
          <w:lang w:eastAsia="cs-CZ"/>
        </w:rPr>
        <w:t xml:space="preserve"> (dále jen „Podmínky“)</w:t>
      </w:r>
      <w:r w:rsidR="006739F3" w:rsidRPr="00AC03C9">
        <w:rPr>
          <w:lang w:eastAsia="cs-CZ"/>
        </w:rPr>
        <w:t xml:space="preserve">, tedy </w:t>
      </w:r>
      <w:r w:rsidR="006739F3" w:rsidRPr="003031A9">
        <w:rPr>
          <w:lang w:eastAsia="cs-CZ"/>
        </w:rPr>
        <w:t>do 3</w:t>
      </w:r>
      <w:r w:rsidR="00EA4CB0" w:rsidRPr="003031A9">
        <w:rPr>
          <w:lang w:eastAsia="cs-CZ"/>
        </w:rPr>
        <w:t>0</w:t>
      </w:r>
      <w:r w:rsidR="006739F3" w:rsidRPr="003031A9">
        <w:rPr>
          <w:lang w:eastAsia="cs-CZ"/>
        </w:rPr>
        <w:t xml:space="preserve">. </w:t>
      </w:r>
      <w:r w:rsidR="00395C0C" w:rsidRPr="003031A9">
        <w:rPr>
          <w:lang w:eastAsia="cs-CZ"/>
        </w:rPr>
        <w:t>června</w:t>
      </w:r>
      <w:r w:rsidR="006739F3" w:rsidRPr="003031A9">
        <w:rPr>
          <w:lang w:eastAsia="cs-CZ"/>
        </w:rPr>
        <w:t xml:space="preserve"> 201</w:t>
      </w:r>
      <w:r w:rsidR="00EA4CB0" w:rsidRPr="003031A9">
        <w:rPr>
          <w:lang w:eastAsia="cs-CZ"/>
        </w:rPr>
        <w:t>5</w:t>
      </w:r>
      <w:r w:rsidR="006739F3" w:rsidRPr="003031A9">
        <w:rPr>
          <w:lang w:eastAsia="cs-CZ"/>
        </w:rPr>
        <w:t>.</w:t>
      </w:r>
      <w:r w:rsidR="006739F3" w:rsidRPr="00AC03C9">
        <w:rPr>
          <w:lang w:eastAsia="cs-CZ"/>
        </w:rPr>
        <w:t xml:space="preserve"> </w:t>
      </w:r>
    </w:p>
    <w:p w14:paraId="5878FE9A" w14:textId="77777777" w:rsidR="00194B1C" w:rsidRDefault="00194B1C" w:rsidP="00257BA6">
      <w:pPr>
        <w:pStyle w:val="Nadpis2"/>
      </w:pPr>
      <w:bookmarkStart w:id="49" w:name="_Toc257209368"/>
      <w:bookmarkStart w:id="50" w:name="_Toc409167563"/>
      <w:bookmarkEnd w:id="44"/>
      <w:bookmarkEnd w:id="45"/>
      <w:bookmarkEnd w:id="46"/>
      <w:bookmarkEnd w:id="47"/>
      <w:r>
        <w:t>Místo plnění</w:t>
      </w:r>
      <w:bookmarkEnd w:id="49"/>
      <w:bookmarkEnd w:id="50"/>
    </w:p>
    <w:p w14:paraId="34CC337C" w14:textId="77777777" w:rsidR="00194B1C" w:rsidRDefault="00194B1C" w:rsidP="00257BA6">
      <w:pPr>
        <w:pStyle w:val="Zkladntext"/>
        <w:keepNext/>
        <w:spacing w:line="240" w:lineRule="auto"/>
        <w:rPr>
          <w:lang w:eastAsia="cs-CZ"/>
        </w:rPr>
      </w:pPr>
      <w:r w:rsidRPr="003C1C00">
        <w:rPr>
          <w:lang w:eastAsia="cs-CZ"/>
        </w:rPr>
        <w:t>Místem plnění předmětu veřejné zakázky bud</w:t>
      </w:r>
      <w:r>
        <w:rPr>
          <w:lang w:eastAsia="cs-CZ"/>
        </w:rPr>
        <w:t>e</w:t>
      </w:r>
      <w:r w:rsidRPr="003C1C00">
        <w:rPr>
          <w:lang w:eastAsia="cs-CZ"/>
        </w:rPr>
        <w:t xml:space="preserve"> </w:t>
      </w:r>
      <w:r w:rsidR="007B12FB">
        <w:rPr>
          <w:lang w:eastAsia="cs-CZ"/>
        </w:rPr>
        <w:t xml:space="preserve">Generální ředitelství cel, </w:t>
      </w:r>
      <w:r w:rsidR="00C34A78">
        <w:rPr>
          <w:lang w:eastAsia="cs-CZ"/>
        </w:rPr>
        <w:t>Česká republika</w:t>
      </w:r>
      <w:r w:rsidRPr="002C3E82">
        <w:rPr>
          <w:lang w:eastAsia="cs-CZ"/>
        </w:rPr>
        <w:t>.</w:t>
      </w:r>
    </w:p>
    <w:p w14:paraId="18DFF836" w14:textId="77777777" w:rsidR="00194B1C" w:rsidRDefault="00194B1C" w:rsidP="00257BA6">
      <w:pPr>
        <w:pStyle w:val="Nadpis2"/>
      </w:pPr>
      <w:bookmarkStart w:id="51" w:name="_Toc257209369"/>
      <w:bookmarkStart w:id="52" w:name="_Toc409167564"/>
      <w:r>
        <w:t>Prohlídka místa plnění</w:t>
      </w:r>
      <w:bookmarkEnd w:id="51"/>
      <w:bookmarkEnd w:id="52"/>
    </w:p>
    <w:p w14:paraId="6341F320" w14:textId="77777777" w:rsidR="00194B1C" w:rsidRDefault="00194B1C" w:rsidP="00257BA6">
      <w:pPr>
        <w:pStyle w:val="Zkladntext"/>
        <w:keepNext/>
        <w:spacing w:line="240" w:lineRule="auto"/>
        <w:rPr>
          <w:lang w:eastAsia="cs-CZ"/>
        </w:rPr>
      </w:pPr>
      <w:r>
        <w:rPr>
          <w:lang w:eastAsia="cs-CZ"/>
        </w:rPr>
        <w:t>S ohledem na předmět plnění této veřejné zakázky zadavatel neorganizuje prohlídku místa plnění.</w:t>
      </w:r>
    </w:p>
    <w:p w14:paraId="741905B6" w14:textId="77777777" w:rsidR="00194B1C" w:rsidRDefault="00194B1C" w:rsidP="00257BA6">
      <w:pPr>
        <w:pStyle w:val="Nadpis1"/>
        <w:pageBreakBefore w:val="0"/>
      </w:pPr>
      <w:bookmarkStart w:id="53" w:name="_Toc257209370"/>
      <w:bookmarkStart w:id="54" w:name="_Toc409167565"/>
      <w:r>
        <w:t>Předpokládaná hodnota veřejné zakázky</w:t>
      </w:r>
      <w:bookmarkEnd w:id="53"/>
      <w:bookmarkEnd w:id="54"/>
    </w:p>
    <w:p w14:paraId="7EFD1751" w14:textId="1909DDCA" w:rsidR="00194B1C" w:rsidRDefault="00194B1C" w:rsidP="00257BA6">
      <w:pPr>
        <w:pStyle w:val="Zkladntext"/>
        <w:keepNext/>
        <w:spacing w:line="240" w:lineRule="auto"/>
        <w:rPr>
          <w:lang w:eastAsia="cs-CZ"/>
        </w:rPr>
      </w:pPr>
      <w:r>
        <w:rPr>
          <w:lang w:eastAsia="cs-CZ"/>
        </w:rPr>
        <w:t xml:space="preserve">Předpokládaná hodnota veřejné </w:t>
      </w:r>
      <w:r w:rsidRPr="001B5A2F">
        <w:rPr>
          <w:lang w:eastAsia="cs-CZ"/>
        </w:rPr>
        <w:t xml:space="preserve">zakázky </w:t>
      </w:r>
      <w:r w:rsidRPr="00AC03C9">
        <w:rPr>
          <w:lang w:eastAsia="cs-CZ"/>
        </w:rPr>
        <w:t xml:space="preserve">činí </w:t>
      </w:r>
      <w:r w:rsidR="00395C0C">
        <w:rPr>
          <w:lang w:eastAsia="cs-CZ"/>
        </w:rPr>
        <w:t>1.</w:t>
      </w:r>
      <w:r w:rsidR="00AE42BA" w:rsidRPr="00AC03C9">
        <w:rPr>
          <w:lang w:eastAsia="cs-CZ"/>
        </w:rPr>
        <w:t>1</w:t>
      </w:r>
      <w:r w:rsidR="00C709DC">
        <w:rPr>
          <w:lang w:eastAsia="cs-CZ"/>
        </w:rPr>
        <w:t>50</w:t>
      </w:r>
      <w:r w:rsidR="006657B9">
        <w:rPr>
          <w:lang w:eastAsia="cs-CZ"/>
        </w:rPr>
        <w:t>.</w:t>
      </w:r>
      <w:r w:rsidR="00C709DC">
        <w:rPr>
          <w:lang w:eastAsia="cs-CZ"/>
        </w:rPr>
        <w:t>000</w:t>
      </w:r>
      <w:r w:rsidRPr="00AC03C9">
        <w:rPr>
          <w:lang w:eastAsia="cs-CZ"/>
        </w:rPr>
        <w:t>,-</w:t>
      </w:r>
      <w:r w:rsidRPr="00FB64A2">
        <w:t xml:space="preserve"> Kč</w:t>
      </w:r>
      <w:r w:rsidRPr="001B5A2F">
        <w:t xml:space="preserve"> (slovy</w:t>
      </w:r>
      <w:r>
        <w:t xml:space="preserve">: </w:t>
      </w:r>
      <w:proofErr w:type="spellStart"/>
      <w:r w:rsidR="00395C0C">
        <w:t>jedenmilion</w:t>
      </w:r>
      <w:r w:rsidR="00AE42BA">
        <w:t>sto</w:t>
      </w:r>
      <w:r w:rsidR="00C709DC">
        <w:t>padesáttisíc</w:t>
      </w:r>
      <w:proofErr w:type="spellEnd"/>
      <w:r>
        <w:t xml:space="preserve"> korun českých</w:t>
      </w:r>
      <w:r>
        <w:rPr>
          <w:lang w:eastAsia="cs-CZ"/>
        </w:rPr>
        <w:t xml:space="preserve">) </w:t>
      </w:r>
      <w:r w:rsidR="00C709DC">
        <w:rPr>
          <w:lang w:eastAsia="cs-CZ"/>
        </w:rPr>
        <w:t>bez</w:t>
      </w:r>
      <w:r w:rsidR="00D03E46">
        <w:rPr>
          <w:lang w:eastAsia="cs-CZ"/>
        </w:rPr>
        <w:t xml:space="preserve"> </w:t>
      </w:r>
      <w:r>
        <w:rPr>
          <w:lang w:eastAsia="cs-CZ"/>
        </w:rPr>
        <w:t xml:space="preserve">DPH. </w:t>
      </w:r>
    </w:p>
    <w:p w14:paraId="4E747689" w14:textId="77777777" w:rsidR="00194B1C" w:rsidRDefault="00194B1C" w:rsidP="00257BA6">
      <w:pPr>
        <w:pStyle w:val="Nadpis1"/>
      </w:pPr>
      <w:bookmarkStart w:id="55" w:name="_Toc257209371"/>
      <w:bookmarkStart w:id="56" w:name="_Toc135487506"/>
      <w:bookmarkStart w:id="57" w:name="_Toc409167566"/>
      <w:bookmarkStart w:id="58" w:name="_GoBack"/>
      <w:bookmarkEnd w:id="58"/>
      <w:r>
        <w:lastRenderedPageBreak/>
        <w:t>Kvalifikace dodavatelů</w:t>
      </w:r>
      <w:bookmarkEnd w:id="55"/>
      <w:bookmarkEnd w:id="56"/>
      <w:bookmarkEnd w:id="57"/>
    </w:p>
    <w:p w14:paraId="64F44633" w14:textId="77777777" w:rsidR="00194B1C" w:rsidRDefault="00194B1C" w:rsidP="00257BA6">
      <w:pPr>
        <w:pStyle w:val="Zkladntext"/>
        <w:keepNext/>
        <w:spacing w:line="240" w:lineRule="auto"/>
        <w:rPr>
          <w:lang w:eastAsia="cs-CZ"/>
        </w:rPr>
      </w:pPr>
      <w:r>
        <w:rPr>
          <w:lang w:eastAsia="cs-CZ"/>
        </w:rPr>
        <w:t>Dodavatel je povinen prokázat v nabídce splnění kvalifikace. Kvalifikaci splňuje dodavatel, který prokáže kvalifikační předpoklady uvedené níže.</w:t>
      </w:r>
    </w:p>
    <w:p w14:paraId="0A3609F7" w14:textId="77777777" w:rsidR="00194B1C" w:rsidRDefault="00194B1C" w:rsidP="00257BA6">
      <w:pPr>
        <w:pStyle w:val="Nadpis2"/>
      </w:pPr>
      <w:bookmarkStart w:id="59" w:name="_Toc257209372"/>
      <w:bookmarkStart w:id="60" w:name="_Toc409167567"/>
      <w:r>
        <w:t>Vymezení kvalifikace</w:t>
      </w:r>
      <w:bookmarkEnd w:id="59"/>
      <w:bookmarkEnd w:id="60"/>
    </w:p>
    <w:p w14:paraId="562910BC" w14:textId="77777777" w:rsidR="00194B1C" w:rsidRDefault="00194B1C" w:rsidP="00257BA6">
      <w:pPr>
        <w:pStyle w:val="Nadpis3"/>
      </w:pPr>
      <w:bookmarkStart w:id="61" w:name="_Toc257209373"/>
      <w:bookmarkStart w:id="62" w:name="_Toc409167568"/>
      <w:r>
        <w:t>Základní kvalifikační předpoklady</w:t>
      </w:r>
      <w:bookmarkEnd w:id="61"/>
      <w:bookmarkEnd w:id="62"/>
    </w:p>
    <w:p w14:paraId="45E687AB" w14:textId="77777777" w:rsidR="009E3BC4" w:rsidRPr="009E3BC4" w:rsidRDefault="009E3BC4" w:rsidP="009E3BC4">
      <w:pPr>
        <w:pStyle w:val="Zkladntext"/>
        <w:rPr>
          <w:lang w:eastAsia="cs-CZ"/>
        </w:rPr>
      </w:pPr>
    </w:p>
    <w:tbl>
      <w:tblPr>
        <w:tblW w:w="9072" w:type="dxa"/>
        <w:tblInd w:w="9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3686"/>
      </w:tblGrid>
      <w:tr w:rsidR="00194B1C" w:rsidRPr="009D145E" w14:paraId="6D606831" w14:textId="77777777">
        <w:trPr>
          <w:tblHeader/>
        </w:trPr>
        <w:tc>
          <w:tcPr>
            <w:tcW w:w="5386" w:type="dxa"/>
            <w:shd w:val="clear" w:color="auto" w:fill="D9D9D9"/>
          </w:tcPr>
          <w:p w14:paraId="0073EB7F" w14:textId="77777777" w:rsidR="00194B1C" w:rsidRPr="009D145E" w:rsidRDefault="00194B1C" w:rsidP="00257BA6">
            <w:pPr>
              <w:pStyle w:val="Textkomente"/>
              <w:keepNext/>
              <w:spacing w:before="60" w:after="60"/>
              <w:jc w:val="center"/>
              <w:rPr>
                <w:rFonts w:ascii="Palatino Linotype" w:hAnsi="Palatino Linotype"/>
                <w:sz w:val="22"/>
                <w:szCs w:val="22"/>
              </w:rPr>
            </w:pPr>
            <w:r w:rsidRPr="009D145E">
              <w:rPr>
                <w:rFonts w:ascii="Palatino Linotype" w:hAnsi="Palatino Linotype"/>
                <w:sz w:val="22"/>
                <w:szCs w:val="22"/>
              </w:rPr>
              <w:lastRenderedPageBreak/>
              <w:t xml:space="preserve">Základní kvalifikační </w:t>
            </w:r>
            <w:r>
              <w:rPr>
                <w:rFonts w:ascii="Palatino Linotype" w:hAnsi="Palatino Linotype"/>
                <w:sz w:val="22"/>
                <w:szCs w:val="22"/>
              </w:rPr>
              <w:t>předpoklady</w:t>
            </w:r>
            <w:r w:rsidRPr="009D145E">
              <w:rPr>
                <w:rFonts w:ascii="Palatino Linotype" w:hAnsi="Palatino Linotype"/>
                <w:sz w:val="22"/>
                <w:szCs w:val="22"/>
              </w:rPr>
              <w:t xml:space="preserve"> splňuje </w:t>
            </w:r>
            <w:r>
              <w:rPr>
                <w:rFonts w:ascii="Palatino Linotype" w:hAnsi="Palatino Linotype"/>
                <w:sz w:val="22"/>
                <w:szCs w:val="22"/>
              </w:rPr>
              <w:t>dodavatel</w:t>
            </w:r>
            <w:r w:rsidRPr="009D145E">
              <w:rPr>
                <w:rFonts w:ascii="Palatino Linotype" w:hAnsi="Palatino Linotype"/>
                <w:sz w:val="22"/>
                <w:szCs w:val="22"/>
              </w:rPr>
              <w:t>:</w:t>
            </w:r>
          </w:p>
        </w:tc>
        <w:tc>
          <w:tcPr>
            <w:tcW w:w="3686" w:type="dxa"/>
            <w:shd w:val="clear" w:color="auto" w:fill="D9D9D9"/>
          </w:tcPr>
          <w:p w14:paraId="7A1E0987" w14:textId="77777777" w:rsidR="00194B1C" w:rsidRPr="009D145E" w:rsidRDefault="00194B1C" w:rsidP="00257BA6">
            <w:pPr>
              <w:pStyle w:val="Textkomente"/>
              <w:keepNext/>
              <w:spacing w:before="60" w:after="60"/>
              <w:jc w:val="center"/>
              <w:rPr>
                <w:rFonts w:ascii="Palatino Linotype" w:hAnsi="Palatino Linotype"/>
                <w:sz w:val="22"/>
                <w:szCs w:val="22"/>
              </w:rPr>
            </w:pPr>
            <w:r w:rsidRPr="009D145E">
              <w:rPr>
                <w:rFonts w:ascii="Palatino Linotype" w:hAnsi="Palatino Linotype"/>
                <w:sz w:val="22"/>
                <w:szCs w:val="22"/>
              </w:rPr>
              <w:t>Způsob prokázání splnění:</w:t>
            </w:r>
          </w:p>
        </w:tc>
      </w:tr>
      <w:tr w:rsidR="00A14815" w:rsidRPr="009D145E" w14:paraId="38DBF6C7" w14:textId="77777777">
        <w:tc>
          <w:tcPr>
            <w:tcW w:w="5386" w:type="dxa"/>
          </w:tcPr>
          <w:p w14:paraId="1176F80A" w14:textId="77777777" w:rsidR="00CE32D4" w:rsidRPr="00C95F13" w:rsidRDefault="00CE32D4" w:rsidP="00CE32D4">
            <w:pPr>
              <w:pStyle w:val="Textkomente"/>
              <w:keepNext/>
              <w:spacing w:before="60" w:after="60" w:line="276" w:lineRule="auto"/>
              <w:jc w:val="both"/>
              <w:rPr>
                <w:rFonts w:ascii="Palatino Linotype" w:hAnsi="Palatino Linotype"/>
                <w:sz w:val="22"/>
                <w:szCs w:val="22"/>
              </w:rPr>
            </w:pPr>
            <w:r w:rsidRPr="00C95F13">
              <w:rPr>
                <w:rFonts w:ascii="Palatino Linotype" w:hAnsi="Palatino Linotype"/>
                <w:sz w:val="22"/>
                <w:szCs w:val="22"/>
              </w:rPr>
              <w:t>který nebyl pravomocně odsouzen pro trestný čin spáchaný ve prospěch organizované</w:t>
            </w:r>
            <w:r>
              <w:rPr>
                <w:rFonts w:ascii="Palatino Linotype" w:hAnsi="Palatino Linotype"/>
                <w:sz w:val="22"/>
                <w:szCs w:val="22"/>
              </w:rPr>
              <w:t xml:space="preserve"> </w:t>
            </w:r>
            <w:r w:rsidRPr="00C95F13">
              <w:rPr>
                <w:rFonts w:ascii="Palatino Linotype" w:hAnsi="Palatino Linotype"/>
                <w:sz w:val="22"/>
                <w:szCs w:val="22"/>
              </w:rPr>
              <w:t>zločinecké skupiny, trestný čin účasti na organizované zločinecké skupině, legalizace</w:t>
            </w:r>
            <w:r>
              <w:rPr>
                <w:rFonts w:ascii="Palatino Linotype" w:hAnsi="Palatino Linotype"/>
                <w:sz w:val="22"/>
                <w:szCs w:val="22"/>
              </w:rPr>
              <w:t xml:space="preserve"> </w:t>
            </w:r>
            <w:r w:rsidRPr="00C95F13">
              <w:rPr>
                <w:rFonts w:ascii="Palatino Linotype" w:hAnsi="Palatino Linotype"/>
                <w:sz w:val="22"/>
                <w:szCs w:val="22"/>
              </w:rPr>
              <w:t>výnosů z trestné činnosti, podílnictví, přijetí úplatku, podplacení, nepřímého úplatkářství,</w:t>
            </w:r>
            <w:r>
              <w:rPr>
                <w:rFonts w:ascii="Palatino Linotype" w:hAnsi="Palatino Linotype"/>
                <w:sz w:val="22"/>
                <w:szCs w:val="22"/>
              </w:rPr>
              <w:t xml:space="preserve"> </w:t>
            </w:r>
            <w:r w:rsidRPr="00C95F13">
              <w:rPr>
                <w:rFonts w:ascii="Palatino Linotype" w:hAnsi="Palatino Linotype"/>
                <w:sz w:val="22"/>
                <w:szCs w:val="22"/>
              </w:rPr>
              <w:t>podvodu, úvěrového podvodu, včetně případů, kdy jde o přípravu nebo pokus nebo</w:t>
            </w:r>
            <w:r>
              <w:rPr>
                <w:rFonts w:ascii="Palatino Linotype" w:hAnsi="Palatino Linotype"/>
                <w:sz w:val="22"/>
                <w:szCs w:val="22"/>
              </w:rPr>
              <w:t xml:space="preserve"> </w:t>
            </w:r>
            <w:r w:rsidRPr="00C95F13">
              <w:rPr>
                <w:rFonts w:ascii="Palatino Linotype" w:hAnsi="Palatino Linotype"/>
                <w:sz w:val="22"/>
                <w:szCs w:val="22"/>
              </w:rPr>
              <w:t>účastenství na takovém trestném činu, nebo došlo k zahlazení odsouzení za spáchání</w:t>
            </w:r>
            <w:r>
              <w:rPr>
                <w:rFonts w:ascii="Palatino Linotype" w:hAnsi="Palatino Linotype"/>
                <w:sz w:val="22"/>
                <w:szCs w:val="22"/>
              </w:rPr>
              <w:t xml:space="preserve"> </w:t>
            </w:r>
            <w:r w:rsidRPr="00C95F13">
              <w:rPr>
                <w:rFonts w:ascii="Palatino Linotype" w:hAnsi="Palatino Linotype"/>
                <w:sz w:val="22"/>
                <w:szCs w:val="22"/>
              </w:rPr>
              <w:t>takového trestného činu; jde-li o právnickou osobu, musí tento předpoklad splňovat jak tato</w:t>
            </w:r>
            <w:r>
              <w:rPr>
                <w:rFonts w:ascii="Palatino Linotype" w:hAnsi="Palatino Linotype"/>
                <w:sz w:val="22"/>
                <w:szCs w:val="22"/>
              </w:rPr>
              <w:t xml:space="preserve"> </w:t>
            </w:r>
            <w:r w:rsidRPr="00C95F13">
              <w:rPr>
                <w:rFonts w:ascii="Palatino Linotype" w:hAnsi="Palatino Linotype"/>
                <w:sz w:val="22"/>
                <w:szCs w:val="22"/>
              </w:rPr>
              <w:t>právnická osoba, tak její statutární orgán nebo každý člen statutárního orgánu, a je-li</w:t>
            </w:r>
            <w:r>
              <w:rPr>
                <w:rFonts w:ascii="Palatino Linotype" w:hAnsi="Palatino Linotype"/>
                <w:sz w:val="22"/>
                <w:szCs w:val="22"/>
              </w:rPr>
              <w:t xml:space="preserve"> </w:t>
            </w:r>
            <w:r w:rsidRPr="00C95F13">
              <w:rPr>
                <w:rFonts w:ascii="Palatino Linotype" w:hAnsi="Palatino Linotype"/>
                <w:sz w:val="22"/>
                <w:szCs w:val="22"/>
              </w:rPr>
              <w:t>statutárním orgánem dodavatele či členem statutárního orgánu dodavatele právnická osoba,</w:t>
            </w:r>
          </w:p>
          <w:p w14:paraId="268A179D" w14:textId="1C164950" w:rsidR="00A14815" w:rsidRDefault="00CE32D4" w:rsidP="00CE32D4">
            <w:pPr>
              <w:pStyle w:val="Textkomente"/>
              <w:keepNext/>
              <w:spacing w:before="60" w:after="60"/>
              <w:jc w:val="both"/>
              <w:rPr>
                <w:rFonts w:ascii="Palatino Linotype" w:hAnsi="Palatino Linotype"/>
                <w:sz w:val="22"/>
                <w:szCs w:val="22"/>
              </w:rPr>
            </w:pPr>
            <w:r w:rsidRPr="00C95F13">
              <w:rPr>
                <w:rFonts w:ascii="Palatino Linotype" w:hAnsi="Palatino Linotype"/>
                <w:sz w:val="22"/>
                <w:szCs w:val="22"/>
              </w:rPr>
              <w:t>musí tento předpoklad splňovat jak tato právnická osoba, tak její statutární orgán nebo</w:t>
            </w:r>
            <w:r>
              <w:rPr>
                <w:rFonts w:ascii="Palatino Linotype" w:hAnsi="Palatino Linotype"/>
                <w:sz w:val="22"/>
                <w:szCs w:val="22"/>
              </w:rPr>
              <w:t xml:space="preserve"> </w:t>
            </w:r>
            <w:r w:rsidRPr="00C95F13">
              <w:rPr>
                <w:rFonts w:ascii="Palatino Linotype" w:hAnsi="Palatino Linotype"/>
                <w:sz w:val="22"/>
                <w:szCs w:val="22"/>
              </w:rPr>
              <w:t>každý člen statutárního orgánu této právnické osoby; podává-li nabídku či žádost o účast</w:t>
            </w:r>
            <w:r>
              <w:rPr>
                <w:rFonts w:ascii="Palatino Linotype" w:hAnsi="Palatino Linotype"/>
                <w:sz w:val="22"/>
                <w:szCs w:val="22"/>
              </w:rPr>
              <w:t xml:space="preserve"> </w:t>
            </w:r>
            <w:r w:rsidRPr="00C95F13">
              <w:rPr>
                <w:rFonts w:ascii="Palatino Linotype" w:hAnsi="Palatino Linotype"/>
                <w:sz w:val="22"/>
                <w:szCs w:val="22"/>
              </w:rPr>
              <w:t>zahraniční právnická osoba prostřednictvím své organizační složky, musí předpoklad podle</w:t>
            </w:r>
            <w:r>
              <w:rPr>
                <w:rFonts w:ascii="Palatino Linotype" w:hAnsi="Palatino Linotype"/>
                <w:sz w:val="22"/>
                <w:szCs w:val="22"/>
              </w:rPr>
              <w:t xml:space="preserve"> </w:t>
            </w:r>
            <w:r w:rsidRPr="00C95F13">
              <w:rPr>
                <w:rFonts w:ascii="Palatino Linotype" w:hAnsi="Palatino Linotype"/>
                <w:sz w:val="22"/>
                <w:szCs w:val="22"/>
              </w:rPr>
              <w:t>tohoto písmene splňovat vedle uvedených osob rovněž vedoucí této organizační složky;</w:t>
            </w:r>
            <w:r>
              <w:rPr>
                <w:rFonts w:ascii="Palatino Linotype" w:hAnsi="Palatino Linotype"/>
                <w:sz w:val="22"/>
                <w:szCs w:val="22"/>
              </w:rPr>
              <w:t xml:space="preserve"> </w:t>
            </w:r>
            <w:r w:rsidRPr="00C95F13">
              <w:rPr>
                <w:rFonts w:ascii="Palatino Linotype" w:hAnsi="Palatino Linotype"/>
                <w:sz w:val="22"/>
                <w:szCs w:val="22"/>
              </w:rPr>
              <w:t>tento základní kvalifikační předpoklad musí dodavatel splňovat jak ve vztahu k</w:t>
            </w:r>
            <w:r>
              <w:rPr>
                <w:rFonts w:ascii="Palatino Linotype" w:hAnsi="Palatino Linotype"/>
                <w:sz w:val="22"/>
                <w:szCs w:val="22"/>
              </w:rPr>
              <w:t> </w:t>
            </w:r>
            <w:r w:rsidRPr="00C95F13">
              <w:rPr>
                <w:rFonts w:ascii="Palatino Linotype" w:hAnsi="Palatino Linotype"/>
                <w:sz w:val="22"/>
                <w:szCs w:val="22"/>
              </w:rPr>
              <w:t>území</w:t>
            </w:r>
            <w:r>
              <w:rPr>
                <w:rFonts w:ascii="Palatino Linotype" w:hAnsi="Palatino Linotype"/>
                <w:sz w:val="22"/>
                <w:szCs w:val="22"/>
              </w:rPr>
              <w:t xml:space="preserve"> </w:t>
            </w:r>
            <w:r w:rsidRPr="00C95F13">
              <w:rPr>
                <w:rFonts w:ascii="Palatino Linotype" w:hAnsi="Palatino Linotype"/>
                <w:sz w:val="22"/>
                <w:szCs w:val="22"/>
              </w:rPr>
              <w:t>České republiky, tak k zemi svého sídla, místa podnikání či bydliště,</w:t>
            </w:r>
          </w:p>
        </w:tc>
        <w:tc>
          <w:tcPr>
            <w:tcW w:w="3686" w:type="dxa"/>
            <w:vAlign w:val="center"/>
          </w:tcPr>
          <w:p w14:paraId="1AB8A699" w14:textId="510541EF" w:rsidR="00A14815" w:rsidRDefault="000239DB"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Četné p</w:t>
            </w:r>
            <w:r w:rsidRPr="008B7C01">
              <w:rPr>
                <w:rFonts w:ascii="Palatino Linotype" w:hAnsi="Palatino Linotype"/>
                <w:i/>
                <w:sz w:val="22"/>
                <w:szCs w:val="22"/>
              </w:rPr>
              <w:t xml:space="preserve">rohlášení dodavatele, </w:t>
            </w:r>
            <w:r w:rsidRPr="008B7C01">
              <w:rPr>
                <w:rFonts w:ascii="Palatino Linotype" w:hAnsi="Palatino Linotype"/>
                <w:bCs/>
                <w:i/>
                <w:iCs/>
                <w:sz w:val="22"/>
                <w:szCs w:val="22"/>
              </w:rPr>
              <w:t>z něhož jednoznačně vyplývá splnění tohoto kvalifikačního předpokladu</w:t>
            </w:r>
            <w:r>
              <w:rPr>
                <w:rFonts w:ascii="Palatino Linotype" w:hAnsi="Palatino Linotype"/>
                <w:i/>
                <w:sz w:val="22"/>
                <w:szCs w:val="22"/>
              </w:rPr>
              <w:t xml:space="preserve">. </w:t>
            </w:r>
            <w:r w:rsidRPr="00B51244">
              <w:rPr>
                <w:rFonts w:ascii="Palatino Linotype" w:hAnsi="Palatino Linotype"/>
                <w:bCs/>
                <w:i/>
                <w:iCs/>
                <w:sz w:val="22"/>
                <w:szCs w:val="22"/>
              </w:rPr>
              <w:t>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A14815" w:rsidRPr="009D145E" w14:paraId="564DE3C7" w14:textId="77777777">
        <w:tc>
          <w:tcPr>
            <w:tcW w:w="5386" w:type="dxa"/>
          </w:tcPr>
          <w:p w14:paraId="6996F6CC" w14:textId="792BB3B3" w:rsidR="00A14815" w:rsidRDefault="00CE32D4" w:rsidP="00257BA6">
            <w:pPr>
              <w:pStyle w:val="Textkomente"/>
              <w:keepNext/>
              <w:spacing w:before="60" w:after="60"/>
              <w:jc w:val="both"/>
              <w:rPr>
                <w:rFonts w:ascii="Palatino Linotype" w:hAnsi="Palatino Linotype"/>
                <w:sz w:val="22"/>
                <w:szCs w:val="22"/>
              </w:rPr>
            </w:pPr>
            <w:r w:rsidRPr="00C95F13">
              <w:rPr>
                <w:rFonts w:ascii="Palatino Linotype" w:hAnsi="Palatino Linotype"/>
                <w:sz w:val="22"/>
                <w:szCs w:val="22"/>
              </w:rPr>
              <w:lastRenderedPageBreak/>
              <w:t>který nebyl pravomocně odsouzen pro trestný čin, jehož skutková podstata souvisí s</w:t>
            </w:r>
            <w:r>
              <w:rPr>
                <w:rFonts w:ascii="Palatino Linotype" w:hAnsi="Palatino Linotype"/>
                <w:sz w:val="22"/>
                <w:szCs w:val="22"/>
              </w:rPr>
              <w:t xml:space="preserve"> </w:t>
            </w:r>
            <w:r w:rsidRPr="00C95F13">
              <w:rPr>
                <w:rFonts w:ascii="Palatino Linotype" w:hAnsi="Palatino Linotype"/>
                <w:sz w:val="22"/>
                <w:szCs w:val="22"/>
              </w:rPr>
              <w:t>předmětem podnikání dodavatele podle zvláštních právních předpisů nebo došlo k</w:t>
            </w:r>
            <w:r>
              <w:rPr>
                <w:rFonts w:ascii="Palatino Linotype" w:hAnsi="Palatino Linotype"/>
                <w:sz w:val="22"/>
                <w:szCs w:val="22"/>
              </w:rPr>
              <w:t xml:space="preserve"> </w:t>
            </w:r>
            <w:r w:rsidRPr="00C95F13">
              <w:rPr>
                <w:rFonts w:ascii="Palatino Linotype" w:hAnsi="Palatino Linotype"/>
                <w:sz w:val="22"/>
                <w:szCs w:val="22"/>
              </w:rPr>
              <w:t>zahlazení odsouzení za spáchání takového trestného činu; jde-li o právnickou osobu, musí</w:t>
            </w:r>
            <w:r>
              <w:rPr>
                <w:rFonts w:ascii="Palatino Linotype" w:hAnsi="Palatino Linotype"/>
                <w:sz w:val="22"/>
                <w:szCs w:val="22"/>
              </w:rPr>
              <w:t xml:space="preserve"> </w:t>
            </w:r>
            <w:r w:rsidRPr="00C95F13">
              <w:rPr>
                <w:rFonts w:ascii="Palatino Linotype" w:hAnsi="Palatino Linotype"/>
                <w:sz w:val="22"/>
                <w:szCs w:val="22"/>
              </w:rPr>
              <w:t>tuto podmínku splňovat jak tato právnická osoba, tak její statutární orgán nebo každý člen</w:t>
            </w:r>
            <w:r>
              <w:rPr>
                <w:rFonts w:ascii="Palatino Linotype" w:hAnsi="Palatino Linotype"/>
                <w:sz w:val="22"/>
                <w:szCs w:val="22"/>
              </w:rPr>
              <w:t xml:space="preserve"> </w:t>
            </w:r>
            <w:r w:rsidRPr="00C95F13">
              <w:rPr>
                <w:rFonts w:ascii="Palatino Linotype" w:hAnsi="Palatino Linotype"/>
                <w:sz w:val="22"/>
                <w:szCs w:val="22"/>
              </w:rPr>
              <w:t>statutárního orgánu, a je-li statutárním orgánem dodavatele či členem statutárního orgánu</w:t>
            </w:r>
            <w:r>
              <w:rPr>
                <w:rFonts w:ascii="Palatino Linotype" w:hAnsi="Palatino Linotype"/>
                <w:sz w:val="22"/>
                <w:szCs w:val="22"/>
              </w:rPr>
              <w:t xml:space="preserve"> </w:t>
            </w:r>
            <w:r w:rsidRPr="00C95F13">
              <w:rPr>
                <w:rFonts w:ascii="Palatino Linotype" w:hAnsi="Palatino Linotype"/>
                <w:sz w:val="22"/>
                <w:szCs w:val="22"/>
              </w:rPr>
              <w:t>dodavatele právnická osoba, musí tento předpoklad splňovat jak tato právnická osoba, tak</w:t>
            </w:r>
            <w:r>
              <w:rPr>
                <w:rFonts w:ascii="Palatino Linotype" w:hAnsi="Palatino Linotype"/>
                <w:sz w:val="22"/>
                <w:szCs w:val="22"/>
              </w:rPr>
              <w:t xml:space="preserve"> </w:t>
            </w:r>
            <w:r w:rsidRPr="00C95F13">
              <w:rPr>
                <w:rFonts w:ascii="Palatino Linotype" w:hAnsi="Palatino Linotype"/>
                <w:sz w:val="22"/>
                <w:szCs w:val="22"/>
              </w:rPr>
              <w:t>její statutární orgán nebo každý člen statutárního orgánu této právnické osoby; podává-li</w:t>
            </w:r>
            <w:r>
              <w:rPr>
                <w:rFonts w:ascii="Palatino Linotype" w:hAnsi="Palatino Linotype"/>
                <w:sz w:val="22"/>
                <w:szCs w:val="22"/>
              </w:rPr>
              <w:t xml:space="preserve"> </w:t>
            </w:r>
            <w:r w:rsidRPr="00C95F13">
              <w:rPr>
                <w:rFonts w:ascii="Palatino Linotype" w:hAnsi="Palatino Linotype"/>
                <w:sz w:val="22"/>
                <w:szCs w:val="22"/>
              </w:rPr>
              <w:t>nabídku či žádost o účast zahraniční právnická osoba prostřednictvím své organizační</w:t>
            </w:r>
            <w:r>
              <w:rPr>
                <w:rFonts w:ascii="Palatino Linotype" w:hAnsi="Palatino Linotype"/>
                <w:sz w:val="22"/>
                <w:szCs w:val="22"/>
              </w:rPr>
              <w:t xml:space="preserve"> </w:t>
            </w:r>
            <w:r w:rsidRPr="00C95F13">
              <w:rPr>
                <w:rFonts w:ascii="Palatino Linotype" w:hAnsi="Palatino Linotype"/>
                <w:sz w:val="22"/>
                <w:szCs w:val="22"/>
              </w:rPr>
              <w:t>složky, musí předpoklad podle tohoto písmene splňovat vedle uvedených osob rovněž</w:t>
            </w:r>
            <w:r>
              <w:rPr>
                <w:rFonts w:ascii="Palatino Linotype" w:hAnsi="Palatino Linotype"/>
                <w:sz w:val="22"/>
                <w:szCs w:val="22"/>
              </w:rPr>
              <w:t xml:space="preserve"> </w:t>
            </w:r>
            <w:r w:rsidRPr="00C95F13">
              <w:rPr>
                <w:rFonts w:ascii="Palatino Linotype" w:hAnsi="Palatino Linotype"/>
                <w:sz w:val="22"/>
                <w:szCs w:val="22"/>
              </w:rPr>
              <w:t>vedoucí této organizační složky; tento základní kvalifikační předpoklad musí dodavatel</w:t>
            </w:r>
            <w:r>
              <w:rPr>
                <w:rFonts w:ascii="Palatino Linotype" w:hAnsi="Palatino Linotype"/>
                <w:sz w:val="22"/>
                <w:szCs w:val="22"/>
              </w:rPr>
              <w:t xml:space="preserve"> </w:t>
            </w:r>
            <w:r w:rsidRPr="00C95F13">
              <w:rPr>
                <w:rFonts w:ascii="Palatino Linotype" w:hAnsi="Palatino Linotype"/>
                <w:sz w:val="22"/>
                <w:szCs w:val="22"/>
              </w:rPr>
              <w:t>splňovat jak ve vztahu k území České republiky, tak k zemi svého sídla, místa podnikání či</w:t>
            </w:r>
            <w:r>
              <w:rPr>
                <w:rFonts w:ascii="Palatino Linotype" w:hAnsi="Palatino Linotype"/>
                <w:sz w:val="22"/>
                <w:szCs w:val="22"/>
              </w:rPr>
              <w:t xml:space="preserve"> </w:t>
            </w:r>
            <w:r w:rsidRPr="00C95F13">
              <w:rPr>
                <w:rFonts w:ascii="Palatino Linotype" w:hAnsi="Palatino Linotype"/>
                <w:sz w:val="22"/>
                <w:szCs w:val="22"/>
              </w:rPr>
              <w:t>bydliště,</w:t>
            </w:r>
          </w:p>
        </w:tc>
        <w:tc>
          <w:tcPr>
            <w:tcW w:w="3686" w:type="dxa"/>
            <w:vAlign w:val="center"/>
          </w:tcPr>
          <w:p w14:paraId="5F86ED63" w14:textId="0AE03BAD" w:rsidR="00A14815" w:rsidRDefault="000239DB"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Četné p</w:t>
            </w:r>
            <w:r w:rsidRPr="008B7C01">
              <w:rPr>
                <w:rFonts w:ascii="Palatino Linotype" w:hAnsi="Palatino Linotype"/>
                <w:i/>
                <w:sz w:val="22"/>
                <w:szCs w:val="22"/>
              </w:rPr>
              <w:t xml:space="preserve">rohlášení dodavatele, </w:t>
            </w:r>
            <w:r w:rsidRPr="008B7C01">
              <w:rPr>
                <w:rFonts w:ascii="Palatino Linotype" w:hAnsi="Palatino Linotype"/>
                <w:bCs/>
                <w:i/>
                <w:iCs/>
                <w:sz w:val="22"/>
                <w:szCs w:val="22"/>
              </w:rPr>
              <w:t>z něhož jednoznačně vyplývá splnění tohoto kvalifikačního předpokladu</w:t>
            </w:r>
            <w:r>
              <w:rPr>
                <w:rFonts w:ascii="Palatino Linotype" w:hAnsi="Palatino Linotype"/>
                <w:i/>
                <w:sz w:val="22"/>
                <w:szCs w:val="22"/>
              </w:rPr>
              <w:t xml:space="preserve">. </w:t>
            </w:r>
            <w:r w:rsidRPr="00B51244">
              <w:rPr>
                <w:rFonts w:ascii="Palatino Linotype" w:hAnsi="Palatino Linotype"/>
                <w:bCs/>
                <w:i/>
                <w:iCs/>
                <w:sz w:val="22"/>
                <w:szCs w:val="22"/>
              </w:rPr>
              <w:t>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9D145E" w14:paraId="17ADE09F" w14:textId="77777777">
        <w:tc>
          <w:tcPr>
            <w:tcW w:w="5386" w:type="dxa"/>
          </w:tcPr>
          <w:p w14:paraId="052829F4" w14:textId="77777777" w:rsidR="00194B1C" w:rsidRPr="009D145E" w:rsidRDefault="00194B1C" w:rsidP="00257BA6">
            <w:pPr>
              <w:pStyle w:val="Textkomente"/>
              <w:keepNext/>
              <w:spacing w:before="60" w:after="60"/>
              <w:jc w:val="both"/>
              <w:rPr>
                <w:rFonts w:ascii="Palatino Linotype" w:hAnsi="Palatino Linotype"/>
                <w:sz w:val="22"/>
                <w:szCs w:val="22"/>
              </w:rPr>
            </w:pPr>
            <w:r w:rsidRPr="00B52BF5">
              <w:rPr>
                <w:rFonts w:ascii="Palatino Linotype" w:hAnsi="Palatino Linotype"/>
                <w:sz w:val="22"/>
                <w:szCs w:val="22"/>
              </w:rPr>
              <w:t xml:space="preserve">který </w:t>
            </w:r>
            <w:r w:rsidR="00983BF7">
              <w:rPr>
                <w:rFonts w:ascii="Palatino Linotype" w:hAnsi="Palatino Linotype"/>
                <w:sz w:val="22"/>
                <w:szCs w:val="22"/>
              </w:rPr>
              <w:t xml:space="preserve">v posledních 3 letech </w:t>
            </w:r>
            <w:r w:rsidRPr="00B52BF5">
              <w:rPr>
                <w:rFonts w:ascii="Palatino Linotype" w:hAnsi="Palatino Linotype"/>
                <w:sz w:val="22"/>
                <w:szCs w:val="22"/>
              </w:rPr>
              <w:t>nenaplnil skutkovou podstatu jednání nekalé soutěže formou podplácení podle zvláštního právního předpisu</w:t>
            </w:r>
          </w:p>
        </w:tc>
        <w:tc>
          <w:tcPr>
            <w:tcW w:w="3686" w:type="dxa"/>
            <w:vAlign w:val="center"/>
          </w:tcPr>
          <w:p w14:paraId="70DE3541" w14:textId="272E8AB3"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r w:rsidR="00194B1C" w:rsidRPr="008B7C01">
              <w:rPr>
                <w:rFonts w:ascii="Palatino Linotype" w:hAnsi="Palatino Linotype"/>
                <w:i/>
                <w:sz w:val="22"/>
                <w:szCs w:val="22"/>
              </w:rPr>
              <w:t xml:space="preserve"> </w:t>
            </w:r>
          </w:p>
        </w:tc>
      </w:tr>
      <w:tr w:rsidR="00194B1C" w:rsidRPr="009D145E" w14:paraId="5CC73BF7" w14:textId="77777777">
        <w:tc>
          <w:tcPr>
            <w:tcW w:w="5386" w:type="dxa"/>
          </w:tcPr>
          <w:p w14:paraId="048EFDB8" w14:textId="77777777" w:rsidR="00B2257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 xml:space="preserve">vůči jehož majetku neprobíhá </w:t>
            </w:r>
            <w:r w:rsidR="00983BF7">
              <w:rPr>
                <w:rFonts w:ascii="Palatino Linotype" w:hAnsi="Palatino Linotype"/>
                <w:sz w:val="22"/>
                <w:szCs w:val="22"/>
              </w:rPr>
              <w:t xml:space="preserve">nebo v posledních 3 letech neproběhlo </w:t>
            </w:r>
            <w:r w:rsidRPr="00187359">
              <w:rPr>
                <w:rFonts w:ascii="Palatino Linotype" w:hAnsi="Palatino Linotype"/>
                <w:sz w:val="22"/>
                <w:szCs w:val="22"/>
              </w:rPr>
              <w:t>insolvenční řízení, v němž bylo vydáno rozhodnutí o úpadku nebo insolvenční návrh nebyl zamítnut proto, že majetek nepostačuje k</w:t>
            </w:r>
            <w:r w:rsidR="00252994">
              <w:rPr>
                <w:rFonts w:ascii="Palatino Linotype" w:hAnsi="Palatino Linotype"/>
                <w:sz w:val="22"/>
                <w:szCs w:val="22"/>
              </w:rPr>
              <w:t> </w:t>
            </w:r>
            <w:r w:rsidRPr="00187359">
              <w:rPr>
                <w:rFonts w:ascii="Palatino Linotype" w:hAnsi="Palatino Linotype"/>
                <w:sz w:val="22"/>
                <w:szCs w:val="22"/>
              </w:rPr>
              <w:t>úhradě nákladů insolvenčního řízení, nebo nebyl konkurs zrušen proto, že majetek byl zcela nepostačující nebo zavedena nucená správa podle zvláštních právních předpisů,</w:t>
            </w:r>
          </w:p>
        </w:tc>
        <w:tc>
          <w:tcPr>
            <w:tcW w:w="3686" w:type="dxa"/>
            <w:vAlign w:val="center"/>
          </w:tcPr>
          <w:p w14:paraId="7CA83A08" w14:textId="6C2835E5"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p>
        </w:tc>
      </w:tr>
      <w:tr w:rsidR="00194B1C" w:rsidRPr="009D145E" w14:paraId="760BA64C" w14:textId="77777777">
        <w:tc>
          <w:tcPr>
            <w:tcW w:w="5386" w:type="dxa"/>
          </w:tcPr>
          <w:p w14:paraId="625464B2" w14:textId="251714E3" w:rsidR="00194B1C" w:rsidRPr="009D145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není v</w:t>
            </w:r>
            <w:r w:rsidR="00395FCB">
              <w:rPr>
                <w:rFonts w:ascii="Palatino Linotype" w:hAnsi="Palatino Linotype"/>
                <w:sz w:val="22"/>
                <w:szCs w:val="22"/>
              </w:rPr>
              <w:t> </w:t>
            </w:r>
            <w:r w:rsidRPr="00187359">
              <w:rPr>
                <w:rFonts w:ascii="Palatino Linotype" w:hAnsi="Palatino Linotype"/>
                <w:sz w:val="22"/>
                <w:szCs w:val="22"/>
              </w:rPr>
              <w:t>likvidaci</w:t>
            </w:r>
          </w:p>
        </w:tc>
        <w:tc>
          <w:tcPr>
            <w:tcW w:w="3686" w:type="dxa"/>
          </w:tcPr>
          <w:p w14:paraId="5AA7E511" w14:textId="26A062E4"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r w:rsidR="00194B1C" w:rsidRPr="008B7C01">
              <w:rPr>
                <w:rFonts w:ascii="Palatino Linotype" w:hAnsi="Palatino Linotype"/>
                <w:i/>
                <w:sz w:val="22"/>
                <w:szCs w:val="22"/>
              </w:rPr>
              <w:t xml:space="preserve"> </w:t>
            </w:r>
          </w:p>
        </w:tc>
      </w:tr>
      <w:tr w:rsidR="00194B1C" w:rsidRPr="009D145E" w14:paraId="09CBA51B" w14:textId="77777777">
        <w:tc>
          <w:tcPr>
            <w:tcW w:w="5386" w:type="dxa"/>
          </w:tcPr>
          <w:p w14:paraId="37F7ABBE" w14:textId="77777777" w:rsidR="00194B1C" w:rsidRPr="00187359"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nemá v evidenci daní zachyceny daňové nedoplatky, a to jak v České republice, tak v zemi sídla, místa podnikání či bydliště dodavatele</w:t>
            </w:r>
          </w:p>
        </w:tc>
        <w:tc>
          <w:tcPr>
            <w:tcW w:w="3686" w:type="dxa"/>
          </w:tcPr>
          <w:p w14:paraId="10C5A806" w14:textId="4E595681" w:rsidR="00B2257E" w:rsidRDefault="00BF55CC"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w:t>
            </w:r>
            <w:r>
              <w:rPr>
                <w:rFonts w:ascii="Palatino Linotype" w:hAnsi="Palatino Linotype"/>
                <w:bCs/>
                <w:i/>
                <w:iCs/>
                <w:sz w:val="22"/>
                <w:szCs w:val="22"/>
              </w:rPr>
              <w:t>.</w:t>
            </w:r>
            <w:r w:rsidRPr="00B51244">
              <w:rPr>
                <w:rFonts w:ascii="Palatino Linotype" w:hAnsi="Palatino Linotype"/>
                <w:bCs/>
                <w:i/>
                <w:iCs/>
                <w:sz w:val="22"/>
                <w:szCs w:val="22"/>
              </w:rPr>
              <w:t xml:space="preserve"> 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187359" w14:paraId="52A10D35" w14:textId="77777777">
        <w:tc>
          <w:tcPr>
            <w:tcW w:w="5386" w:type="dxa"/>
          </w:tcPr>
          <w:p w14:paraId="6489B5C1" w14:textId="77777777" w:rsidR="00B2257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lastRenderedPageBreak/>
              <w:t>který nemá nedoplatek na pojistném a na penále na</w:t>
            </w:r>
            <w:r w:rsidR="00252994">
              <w:rPr>
                <w:rFonts w:ascii="Palatino Linotype" w:hAnsi="Palatino Linotype"/>
                <w:sz w:val="22"/>
                <w:szCs w:val="22"/>
              </w:rPr>
              <w:t> </w:t>
            </w:r>
            <w:r w:rsidRPr="00187359">
              <w:rPr>
                <w:rFonts w:ascii="Palatino Linotype" w:hAnsi="Palatino Linotype"/>
                <w:sz w:val="22"/>
                <w:szCs w:val="22"/>
              </w:rPr>
              <w:t>veřejné zdravotní pojištění, a to jak v České republice, tak v zemi sídla, místa podnikání či bydliště dodavatele</w:t>
            </w:r>
          </w:p>
        </w:tc>
        <w:tc>
          <w:tcPr>
            <w:tcW w:w="3686" w:type="dxa"/>
          </w:tcPr>
          <w:p w14:paraId="120E88C1" w14:textId="77777777" w:rsidR="00B2257E" w:rsidRDefault="00194B1C"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 ve vztahu ke</w:t>
            </w:r>
            <w:r w:rsidR="00252994">
              <w:rPr>
                <w:rFonts w:ascii="Palatino Linotype" w:hAnsi="Palatino Linotype"/>
                <w:bCs/>
                <w:i/>
                <w:iCs/>
                <w:sz w:val="22"/>
                <w:szCs w:val="22"/>
              </w:rPr>
              <w:t> </w:t>
            </w:r>
            <w:r w:rsidRPr="00B51244">
              <w:rPr>
                <w:rFonts w:ascii="Palatino Linotype" w:hAnsi="Palatino Linotype"/>
                <w:bCs/>
                <w:i/>
                <w:iCs/>
                <w:sz w:val="22"/>
                <w:szCs w:val="22"/>
              </w:rPr>
              <w:t>všem zdravotním pojišťovnám. Tento základní kvalifikační předpoklad musí dodavatel splňovat jak ve vztahu k</w:t>
            </w:r>
            <w:r w:rsidR="00252994">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187359" w14:paraId="0E10D8C3" w14:textId="77777777">
        <w:tc>
          <w:tcPr>
            <w:tcW w:w="5386" w:type="dxa"/>
          </w:tcPr>
          <w:p w14:paraId="078493D5" w14:textId="77777777" w:rsidR="00194B1C" w:rsidRPr="00187359"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nemá nedoplatek na pojistném a na penále na sociální zabezpečení a příspěvku na státní politiku zaměstnanosti, a to jak v České republice, tak v zemi sídla, místa podnikání či bydliště dodavatele,</w:t>
            </w:r>
          </w:p>
        </w:tc>
        <w:tc>
          <w:tcPr>
            <w:tcW w:w="3686" w:type="dxa"/>
          </w:tcPr>
          <w:p w14:paraId="0428033C" w14:textId="61854D95" w:rsidR="00B2257E" w:rsidRDefault="008D3C5E"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w:t>
            </w:r>
            <w:r>
              <w:rPr>
                <w:rFonts w:ascii="Palatino Linotype" w:hAnsi="Palatino Linotype"/>
                <w:bCs/>
                <w:i/>
                <w:iCs/>
                <w:sz w:val="22"/>
                <w:szCs w:val="22"/>
              </w:rPr>
              <w:t>.</w:t>
            </w:r>
            <w:r w:rsidRPr="00B51244">
              <w:rPr>
                <w:rFonts w:ascii="Palatino Linotype" w:hAnsi="Palatino Linotype"/>
                <w:bCs/>
                <w:i/>
                <w:iCs/>
                <w:sz w:val="22"/>
                <w:szCs w:val="22"/>
              </w:rPr>
              <w:t xml:space="preserve"> 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8D378A" w14:paraId="683EC193" w14:textId="77777777">
        <w:tc>
          <w:tcPr>
            <w:tcW w:w="5386" w:type="dxa"/>
          </w:tcPr>
          <w:p w14:paraId="37585AA7" w14:textId="77777777" w:rsidR="00194B1C" w:rsidRPr="00FB3563" w:rsidRDefault="00194B1C" w:rsidP="00257BA6">
            <w:pPr>
              <w:pStyle w:val="Textkomente"/>
              <w:keepNext/>
              <w:spacing w:before="60" w:after="60"/>
              <w:jc w:val="both"/>
              <w:rPr>
                <w:rFonts w:ascii="Palatino Linotype" w:hAnsi="Palatino Linotype"/>
                <w:sz w:val="22"/>
                <w:szCs w:val="22"/>
              </w:rPr>
            </w:pPr>
            <w:r w:rsidRPr="008D378A">
              <w:rPr>
                <w:rFonts w:ascii="Palatino Linotype" w:hAnsi="Palatino Linotype"/>
                <w:sz w:val="22"/>
                <w:szCs w:val="22"/>
              </w:rPr>
              <w:t>který nebyl v posledních 3 letech pravomocně disciplinárně potrestán, či mu nebylo pravomocně uloženo kárné opatření podle zvláštních právních předpisů</w:t>
            </w:r>
          </w:p>
        </w:tc>
        <w:tc>
          <w:tcPr>
            <w:tcW w:w="3686" w:type="dxa"/>
          </w:tcPr>
          <w:p w14:paraId="539A79C8" w14:textId="77777777" w:rsidR="00B2257E" w:rsidRDefault="00194B1C" w:rsidP="00257BA6">
            <w:pPr>
              <w:pStyle w:val="Textkomente"/>
              <w:keepNext/>
              <w:spacing w:before="60" w:after="60"/>
              <w:jc w:val="both"/>
              <w:rPr>
                <w:rFonts w:ascii="Palatino Linotype" w:hAnsi="Palatino Linotype"/>
                <w:i/>
                <w:sz w:val="22"/>
                <w:szCs w:val="22"/>
              </w:rPr>
            </w:pPr>
            <w:r w:rsidRPr="008D378A">
              <w:rPr>
                <w:rFonts w:ascii="Palatino Linotype" w:hAnsi="Palatino Linotype"/>
                <w:i/>
                <w:sz w:val="22"/>
                <w:szCs w:val="22"/>
              </w:rPr>
              <w:t>Čestné prohlášení dodavatele, z nějž vyplývá splnění tohoto kvalifikačního předpokladu ve vztahu k zákonu č.</w:t>
            </w:r>
            <w:r w:rsidR="00252994">
              <w:rPr>
                <w:rFonts w:ascii="Palatino Linotype" w:hAnsi="Palatino Linotype"/>
                <w:i/>
                <w:sz w:val="22"/>
                <w:szCs w:val="22"/>
              </w:rPr>
              <w:t> </w:t>
            </w:r>
            <w:r w:rsidRPr="008D378A">
              <w:rPr>
                <w:rFonts w:ascii="Palatino Linotype" w:hAnsi="Palatino Linotype"/>
                <w:i/>
                <w:sz w:val="22"/>
                <w:szCs w:val="22"/>
              </w:rPr>
              <w:t>85/1996 Sb., o advokacii, ve znění pozdějších předpisů; pokud bude dodavatel vykonávat činnost, na kterou se vtahuje tento kvalifikační předpoklad, pomocí odpovědného zástupce nebo jiné osoby odpovídající za činnost dodavatele, prokáží tento kvalifikační předpoklad čestným prohlášením tyto osoby.</w:t>
            </w:r>
          </w:p>
        </w:tc>
      </w:tr>
      <w:tr w:rsidR="00194B1C" w:rsidRPr="00B51244" w14:paraId="48629910" w14:textId="77777777">
        <w:tc>
          <w:tcPr>
            <w:tcW w:w="5386" w:type="dxa"/>
          </w:tcPr>
          <w:p w14:paraId="4A950F06" w14:textId="77777777" w:rsidR="00194B1C" w:rsidRPr="00187359" w:rsidRDefault="00194B1C" w:rsidP="00257BA6">
            <w:pPr>
              <w:pStyle w:val="Textkomente"/>
              <w:keepNext/>
              <w:spacing w:before="60" w:after="60"/>
              <w:jc w:val="both"/>
              <w:rPr>
                <w:rFonts w:ascii="Palatino Linotype" w:hAnsi="Palatino Linotype"/>
                <w:sz w:val="22"/>
                <w:szCs w:val="22"/>
              </w:rPr>
            </w:pPr>
            <w:r w:rsidRPr="00FB3563">
              <w:rPr>
                <w:rFonts w:ascii="Palatino Linotype" w:hAnsi="Palatino Linotype"/>
                <w:sz w:val="22"/>
                <w:szCs w:val="22"/>
              </w:rPr>
              <w:t>který není veden v rejstříku osob se zákazem plnění veřejných zakáze</w:t>
            </w:r>
            <w:r>
              <w:rPr>
                <w:rFonts w:ascii="Palatino Linotype" w:hAnsi="Palatino Linotype"/>
                <w:sz w:val="22"/>
                <w:szCs w:val="22"/>
              </w:rPr>
              <w:t>k</w:t>
            </w:r>
          </w:p>
        </w:tc>
        <w:tc>
          <w:tcPr>
            <w:tcW w:w="3686" w:type="dxa"/>
          </w:tcPr>
          <w:p w14:paraId="536E453A" w14:textId="4EA7087A" w:rsidR="00194B1C" w:rsidRPr="00B51244" w:rsidRDefault="00523A72" w:rsidP="00257BA6">
            <w:pPr>
              <w:pStyle w:val="Textkomente"/>
              <w:keepNext/>
              <w:spacing w:before="60" w:after="60"/>
              <w:jc w:val="both"/>
              <w:rPr>
                <w:rFonts w:ascii="Palatino Linotype" w:hAnsi="Palatino Linotype"/>
                <w:i/>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p>
        </w:tc>
      </w:tr>
      <w:tr w:rsidR="00C940C6" w:rsidRPr="00B51244" w14:paraId="236E3185" w14:textId="77777777">
        <w:tc>
          <w:tcPr>
            <w:tcW w:w="5386" w:type="dxa"/>
          </w:tcPr>
          <w:p w14:paraId="14FEC0C9" w14:textId="20E44438" w:rsidR="00C940C6" w:rsidRPr="006B39AF" w:rsidRDefault="00C940C6" w:rsidP="00257BA6">
            <w:pPr>
              <w:pStyle w:val="Textkomente"/>
              <w:keepNext/>
              <w:spacing w:before="60" w:after="60"/>
              <w:jc w:val="both"/>
              <w:rPr>
                <w:rFonts w:ascii="Palatino Linotype" w:hAnsi="Palatino Linotype"/>
                <w:sz w:val="22"/>
                <w:szCs w:val="22"/>
              </w:rPr>
            </w:pPr>
            <w:r w:rsidRPr="006B39AF">
              <w:rPr>
                <w:rFonts w:ascii="Palatino Linotype" w:hAnsi="Palatino Linotype"/>
                <w:sz w:val="22"/>
                <w:szCs w:val="22"/>
              </w:rPr>
              <w:t>kterému nebyla v posledních 3 letech pravomocně uložena pokuta za umožnění výkonu nelegální práce podle zvláštního právního předpisu</w:t>
            </w:r>
          </w:p>
        </w:tc>
        <w:tc>
          <w:tcPr>
            <w:tcW w:w="3686" w:type="dxa"/>
          </w:tcPr>
          <w:p w14:paraId="0C368A8E" w14:textId="2055A23D" w:rsidR="00C940C6" w:rsidRPr="006B39AF" w:rsidRDefault="00C940C6" w:rsidP="00257BA6">
            <w:pPr>
              <w:pStyle w:val="Textkomente"/>
              <w:keepNext/>
              <w:spacing w:before="60" w:after="60"/>
              <w:jc w:val="both"/>
              <w:rPr>
                <w:rFonts w:ascii="Palatino Linotype" w:hAnsi="Palatino Linotype"/>
                <w:i/>
                <w:sz w:val="22"/>
                <w:szCs w:val="22"/>
              </w:rPr>
            </w:pPr>
            <w:r w:rsidRPr="006B39AF">
              <w:rPr>
                <w:rFonts w:ascii="Palatino Linotype" w:hAnsi="Palatino Linotype"/>
                <w:i/>
                <w:sz w:val="22"/>
                <w:szCs w:val="22"/>
              </w:rPr>
              <w:t xml:space="preserve">Čestné prohlášení dodavatele, </w:t>
            </w:r>
            <w:r w:rsidRPr="006B39AF">
              <w:rPr>
                <w:rFonts w:ascii="Palatino Linotype" w:hAnsi="Palatino Linotype"/>
                <w:bCs/>
                <w:i/>
                <w:iCs/>
                <w:sz w:val="22"/>
                <w:szCs w:val="22"/>
              </w:rPr>
              <w:t>z něhož jednoznačně vyplývá splnění tohoto kvalifikačního předpokladu</w:t>
            </w:r>
          </w:p>
        </w:tc>
      </w:tr>
    </w:tbl>
    <w:p w14:paraId="1E2B03A6" w14:textId="31890A51" w:rsidR="00AD157E" w:rsidRPr="00AD157E" w:rsidRDefault="00AD157E" w:rsidP="00AD157E">
      <w:pPr>
        <w:pStyle w:val="Zkladntext"/>
        <w:rPr>
          <w:lang w:eastAsia="cs-CZ"/>
        </w:rPr>
      </w:pPr>
      <w:bookmarkStart w:id="63" w:name="_Toc257209374"/>
    </w:p>
    <w:p w14:paraId="09CEFF17" w14:textId="77777777" w:rsidR="00CE32D4" w:rsidRDefault="00CE32D4" w:rsidP="00CE32D4">
      <w:pPr>
        <w:pStyle w:val="Zkladntext"/>
        <w:rPr>
          <w:sz w:val="24"/>
          <w:szCs w:val="24"/>
        </w:rPr>
      </w:pPr>
      <w:r>
        <w:br w:type="page"/>
      </w:r>
    </w:p>
    <w:p w14:paraId="5FE8D3D8" w14:textId="0F13E899" w:rsidR="00194B1C" w:rsidRDefault="00194B1C" w:rsidP="00CE32D4">
      <w:pPr>
        <w:pStyle w:val="Nadpis3"/>
      </w:pPr>
      <w:bookmarkStart w:id="64" w:name="_Toc409167569"/>
      <w:r>
        <w:lastRenderedPageBreak/>
        <w:t>Profesní kvalifikační předpoklady</w:t>
      </w:r>
      <w:bookmarkEnd w:id="63"/>
      <w:bookmarkEnd w:id="64"/>
    </w:p>
    <w:tbl>
      <w:tblPr>
        <w:tblW w:w="9072" w:type="dxa"/>
        <w:tblInd w:w="9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6"/>
        <w:gridCol w:w="3686"/>
      </w:tblGrid>
      <w:tr w:rsidR="00194B1C" w:rsidRPr="00DD20F7" w14:paraId="6CF5B27A" w14:textId="77777777">
        <w:trPr>
          <w:tblHeader/>
        </w:trPr>
        <w:tc>
          <w:tcPr>
            <w:tcW w:w="5386" w:type="dxa"/>
            <w:shd w:val="clear" w:color="auto" w:fill="D9D9D9"/>
          </w:tcPr>
          <w:p w14:paraId="0213FC62" w14:textId="77777777" w:rsidR="00194B1C" w:rsidRPr="00DD20F7" w:rsidRDefault="00194B1C" w:rsidP="00257BA6">
            <w:pPr>
              <w:pStyle w:val="Textkomente"/>
              <w:keepNext/>
              <w:spacing w:before="60" w:after="60"/>
              <w:jc w:val="center"/>
              <w:rPr>
                <w:rFonts w:ascii="Palatino Linotype" w:hAnsi="Palatino Linotype"/>
                <w:sz w:val="22"/>
                <w:szCs w:val="22"/>
              </w:rPr>
            </w:pPr>
            <w:r w:rsidRPr="00DD20F7">
              <w:rPr>
                <w:rFonts w:ascii="Palatino Linotype" w:hAnsi="Palatino Linotype"/>
                <w:sz w:val="22"/>
                <w:szCs w:val="22"/>
              </w:rPr>
              <w:t>Splnění profesních kvalifikačních předpokladů prokáže dodavatel předložením</w:t>
            </w:r>
          </w:p>
        </w:tc>
        <w:tc>
          <w:tcPr>
            <w:tcW w:w="3686" w:type="dxa"/>
            <w:shd w:val="clear" w:color="auto" w:fill="D9D9D9"/>
            <w:vAlign w:val="center"/>
          </w:tcPr>
          <w:p w14:paraId="53C5F931" w14:textId="77777777" w:rsidR="00194B1C" w:rsidRPr="00DD20F7" w:rsidRDefault="00194B1C" w:rsidP="00257BA6">
            <w:pPr>
              <w:pStyle w:val="Textkomente"/>
              <w:keepNext/>
              <w:spacing w:before="60" w:after="60"/>
              <w:jc w:val="center"/>
              <w:rPr>
                <w:rFonts w:ascii="Palatino Linotype" w:hAnsi="Palatino Linotype"/>
                <w:sz w:val="22"/>
                <w:szCs w:val="22"/>
              </w:rPr>
            </w:pPr>
            <w:r w:rsidRPr="00DD20F7">
              <w:rPr>
                <w:rFonts w:ascii="Palatino Linotype" w:hAnsi="Palatino Linotype"/>
                <w:sz w:val="22"/>
                <w:szCs w:val="22"/>
              </w:rPr>
              <w:t>Způsob prokázání splnění:</w:t>
            </w:r>
          </w:p>
        </w:tc>
      </w:tr>
      <w:tr w:rsidR="00194B1C" w:rsidRPr="00DD20F7" w14:paraId="31E2F925" w14:textId="77777777">
        <w:tc>
          <w:tcPr>
            <w:tcW w:w="5386" w:type="dxa"/>
          </w:tcPr>
          <w:p w14:paraId="28CCF5D2" w14:textId="77777777" w:rsidR="00194B1C" w:rsidRPr="00DD20F7" w:rsidRDefault="00194B1C" w:rsidP="00257BA6">
            <w:pPr>
              <w:pStyle w:val="Textkomente"/>
              <w:keepNext/>
              <w:spacing w:before="60" w:after="60"/>
              <w:jc w:val="both"/>
              <w:rPr>
                <w:rFonts w:ascii="Palatino Linotype" w:hAnsi="Palatino Linotype"/>
                <w:sz w:val="22"/>
                <w:szCs w:val="22"/>
              </w:rPr>
            </w:pPr>
            <w:r w:rsidRPr="00DD20F7">
              <w:rPr>
                <w:rFonts w:ascii="Palatino Linotype" w:hAnsi="Palatino Linotype"/>
                <w:sz w:val="22"/>
                <w:szCs w:val="22"/>
              </w:rPr>
              <w:t>výpisu z obchodního rejstříku, pokud je v něm zapsán, či předložením výpisu z jiné obdobné evidence, pokud je v ní zapsán</w:t>
            </w:r>
          </w:p>
        </w:tc>
        <w:tc>
          <w:tcPr>
            <w:tcW w:w="3686" w:type="dxa"/>
            <w:vAlign w:val="center"/>
          </w:tcPr>
          <w:p w14:paraId="59FF4ABC" w14:textId="77777777" w:rsidR="00B2257E" w:rsidRDefault="00194B1C" w:rsidP="00257BA6">
            <w:pPr>
              <w:keepNext/>
              <w:jc w:val="both"/>
              <w:rPr>
                <w:rFonts w:ascii="Palatino Linotype" w:hAnsi="Palatino Linotype"/>
                <w:i/>
              </w:rPr>
            </w:pPr>
            <w:r w:rsidRPr="00DD20F7">
              <w:rPr>
                <w:rFonts w:ascii="Palatino Linotype" w:hAnsi="Palatino Linotype"/>
                <w:i/>
              </w:rPr>
              <w:t>Výpis z obchodního rejstříku, pokud je v</w:t>
            </w:r>
            <w:r w:rsidR="00252994">
              <w:rPr>
                <w:rFonts w:ascii="Palatino Linotype" w:hAnsi="Palatino Linotype"/>
                <w:i/>
              </w:rPr>
              <w:t> </w:t>
            </w:r>
            <w:r w:rsidRPr="00DD20F7">
              <w:rPr>
                <w:rFonts w:ascii="Palatino Linotype" w:hAnsi="Palatino Linotype"/>
                <w:i/>
              </w:rPr>
              <w:t>něm zapsán, či výpis z jiné obdobné evidence, pokud je v ní zapsán</w:t>
            </w:r>
          </w:p>
        </w:tc>
      </w:tr>
      <w:tr w:rsidR="00194B1C" w:rsidRPr="00DD20F7" w14:paraId="7A7B3A4F" w14:textId="77777777">
        <w:tc>
          <w:tcPr>
            <w:tcW w:w="5386" w:type="dxa"/>
          </w:tcPr>
          <w:p w14:paraId="6B7CDB07" w14:textId="77777777" w:rsidR="00194B1C" w:rsidRPr="00DD20F7" w:rsidRDefault="00194B1C" w:rsidP="00257BA6">
            <w:pPr>
              <w:pStyle w:val="Textkomente"/>
              <w:keepNext/>
              <w:spacing w:before="60" w:after="60"/>
              <w:jc w:val="both"/>
              <w:rPr>
                <w:rFonts w:ascii="Palatino Linotype" w:hAnsi="Palatino Linotype"/>
                <w:sz w:val="22"/>
                <w:szCs w:val="22"/>
              </w:rPr>
            </w:pPr>
            <w:r w:rsidRPr="00DD20F7">
              <w:rPr>
                <w:rFonts w:ascii="Palatino Linotype" w:hAnsi="Palatino Linotype"/>
                <w:sz w:val="22"/>
                <w:szCs w:val="22"/>
              </w:rPr>
              <w:t>dokladu o oprávnění k podnikání podle zvláštních právních předpisů v rozsahu odpovídajícím předmětu veřejné zakázky, zejména dokladu prokazujícího příslušné živnostenské oprávnění</w:t>
            </w:r>
          </w:p>
        </w:tc>
        <w:tc>
          <w:tcPr>
            <w:tcW w:w="3686" w:type="dxa"/>
            <w:vAlign w:val="center"/>
          </w:tcPr>
          <w:p w14:paraId="2FEB8C89" w14:textId="77777777" w:rsidR="00B2257E" w:rsidRDefault="00194B1C" w:rsidP="00257BA6">
            <w:pPr>
              <w:keepNext/>
              <w:spacing w:before="120"/>
              <w:jc w:val="both"/>
              <w:rPr>
                <w:rFonts w:ascii="Palatino Linotype" w:hAnsi="Palatino Linotype"/>
                <w:i/>
              </w:rPr>
            </w:pPr>
            <w:r w:rsidRPr="00DD20F7">
              <w:rPr>
                <w:rFonts w:ascii="Palatino Linotype" w:hAnsi="Palatino Linotype"/>
                <w:i/>
              </w:rPr>
              <w:t>Doklady o oprávnění</w:t>
            </w:r>
            <w:r>
              <w:rPr>
                <w:rFonts w:ascii="Palatino Linotype" w:hAnsi="Palatino Linotype"/>
                <w:i/>
              </w:rPr>
              <w:t xml:space="preserve"> k podnikání (živnostenský list, výpis ze</w:t>
            </w:r>
            <w:r w:rsidR="00252994">
              <w:rPr>
                <w:rFonts w:ascii="Palatino Linotype" w:hAnsi="Palatino Linotype"/>
                <w:i/>
              </w:rPr>
              <w:t> </w:t>
            </w:r>
            <w:r>
              <w:rPr>
                <w:rFonts w:ascii="Palatino Linotype" w:hAnsi="Palatino Linotype"/>
                <w:i/>
              </w:rPr>
              <w:t>živnostenského rejstříku</w:t>
            </w:r>
            <w:r w:rsidRPr="00DD20F7">
              <w:rPr>
                <w:rFonts w:ascii="Palatino Linotype" w:hAnsi="Palatino Linotype"/>
                <w:i/>
              </w:rPr>
              <w:t xml:space="preserve">) </w:t>
            </w:r>
            <w:r>
              <w:rPr>
                <w:rFonts w:ascii="Palatino Linotype" w:hAnsi="Palatino Linotype"/>
                <w:i/>
              </w:rPr>
              <w:t>pokrývajícím v plném rozsahu předmět této veřejné zakázky</w:t>
            </w:r>
          </w:p>
        </w:tc>
      </w:tr>
    </w:tbl>
    <w:p w14:paraId="6478E108" w14:textId="77777777" w:rsidR="00194B1C" w:rsidRPr="006C795D" w:rsidRDefault="00194B1C" w:rsidP="00257BA6">
      <w:pPr>
        <w:pStyle w:val="Zkladntext"/>
        <w:keepNext/>
        <w:spacing w:line="240" w:lineRule="auto"/>
        <w:rPr>
          <w:lang w:eastAsia="cs-CZ"/>
        </w:rPr>
      </w:pPr>
    </w:p>
    <w:p w14:paraId="0C5DE553" w14:textId="4AE3C4AF" w:rsidR="00194B1C" w:rsidRDefault="00194B1C" w:rsidP="00257BA6">
      <w:pPr>
        <w:pStyle w:val="Nadpis3"/>
      </w:pPr>
      <w:bookmarkStart w:id="65" w:name="_Toc257209375"/>
      <w:bookmarkStart w:id="66" w:name="_Toc409167570"/>
      <w:r w:rsidRPr="0044470C">
        <w:t>Ekonomick</w:t>
      </w:r>
      <w:r w:rsidR="00F85E20">
        <w:t>á</w:t>
      </w:r>
      <w:r w:rsidRPr="0044470C">
        <w:t xml:space="preserve"> a finanční </w:t>
      </w:r>
      <w:r w:rsidR="00F85E20">
        <w:t>způsobilost</w:t>
      </w:r>
      <w:bookmarkEnd w:id="65"/>
      <w:bookmarkEnd w:id="66"/>
    </w:p>
    <w:p w14:paraId="17B72F73" w14:textId="77777777" w:rsidR="005D0031" w:rsidRDefault="005D0031" w:rsidP="00257BA6">
      <w:pPr>
        <w:pStyle w:val="Zkladntext"/>
        <w:spacing w:line="240" w:lineRule="auto"/>
        <w:rPr>
          <w:lang w:eastAsia="cs-CZ"/>
        </w:rPr>
      </w:pPr>
    </w:p>
    <w:p w14:paraId="0E4A5DA6" w14:textId="3DB55384" w:rsidR="003D2BB4" w:rsidRDefault="003D2BB4" w:rsidP="003D2BB4">
      <w:pPr>
        <w:pStyle w:val="Textkomente"/>
        <w:keepNext/>
        <w:ind w:left="851"/>
        <w:jc w:val="both"/>
        <w:rPr>
          <w:rFonts w:ascii="Palatino Linotype" w:hAnsi="Palatino Linotype"/>
          <w:sz w:val="22"/>
          <w:szCs w:val="22"/>
          <w:lang w:eastAsia="en-US"/>
        </w:rPr>
      </w:pPr>
      <w:r w:rsidRPr="006B39AF">
        <w:rPr>
          <w:rFonts w:ascii="Palatino Linotype" w:hAnsi="Palatino Linotype"/>
          <w:sz w:val="22"/>
          <w:szCs w:val="22"/>
          <w:lang w:eastAsia="en-US"/>
        </w:rPr>
        <w:t>Předloží čestné prohlášení o své ekonomické a finanční způsobilosti splnit veřejnou zakázku.</w:t>
      </w:r>
    </w:p>
    <w:p w14:paraId="31ECF179" w14:textId="77777777" w:rsidR="005D0031" w:rsidRDefault="005D0031" w:rsidP="00257BA6">
      <w:pPr>
        <w:pStyle w:val="Textkomente"/>
        <w:keepNext/>
        <w:ind w:left="851"/>
        <w:jc w:val="both"/>
        <w:rPr>
          <w:rFonts w:ascii="Palatino Linotype" w:hAnsi="Palatino Linotype"/>
          <w:sz w:val="22"/>
          <w:szCs w:val="22"/>
          <w:lang w:eastAsia="en-US"/>
        </w:rPr>
      </w:pPr>
    </w:p>
    <w:p w14:paraId="29FCD500" w14:textId="77777777" w:rsidR="008F631C" w:rsidRDefault="008F631C" w:rsidP="008F631C">
      <w:pPr>
        <w:pStyle w:val="Textkomente"/>
        <w:keepNext/>
        <w:spacing w:line="276" w:lineRule="auto"/>
        <w:ind w:left="851"/>
        <w:jc w:val="both"/>
        <w:rPr>
          <w:rFonts w:ascii="Palatino Linotype" w:hAnsi="Palatino Linotype"/>
          <w:sz w:val="22"/>
          <w:szCs w:val="22"/>
        </w:rPr>
      </w:pPr>
      <w:r w:rsidRPr="005D0031">
        <w:rPr>
          <w:rFonts w:ascii="Palatino Linotype" w:hAnsi="Palatino Linotype"/>
          <w:sz w:val="22"/>
          <w:szCs w:val="22"/>
          <w:lang w:eastAsia="en-US"/>
        </w:rPr>
        <w:t>Před podpisem smlouvy bude vyžadováno předložení pojistné smlouvy,</w:t>
      </w:r>
      <w:r w:rsidRPr="00370CAA">
        <w:rPr>
          <w:rFonts w:ascii="Palatino Linotype" w:hAnsi="Palatino Linotype"/>
          <w:sz w:val="22"/>
          <w:szCs w:val="22"/>
          <w:lang w:eastAsia="en-US"/>
        </w:rPr>
        <w:t xml:space="preserve"> jejímž předmětem je pojištění odpovědnosti za škodu způsobenou dodavatelem třetí osobě</w:t>
      </w:r>
      <w:r>
        <w:rPr>
          <w:rFonts w:ascii="Palatino Linotype" w:hAnsi="Palatino Linotype"/>
          <w:sz w:val="22"/>
          <w:szCs w:val="22"/>
          <w:lang w:eastAsia="en-US"/>
        </w:rPr>
        <w:t xml:space="preserve"> při výkonu činnosti</w:t>
      </w:r>
      <w:r w:rsidRPr="00370CAA">
        <w:rPr>
          <w:rFonts w:ascii="Palatino Linotype" w:hAnsi="Palatino Linotype"/>
          <w:sz w:val="22"/>
          <w:szCs w:val="22"/>
        </w:rPr>
        <w:t xml:space="preserve">. </w:t>
      </w:r>
    </w:p>
    <w:p w14:paraId="63842CFA" w14:textId="371935F7" w:rsidR="008F631C" w:rsidRDefault="008F631C" w:rsidP="008F631C">
      <w:pPr>
        <w:pStyle w:val="Zkladntext"/>
      </w:pPr>
      <w:r>
        <w:t xml:space="preserve">Pojistná smlouva (pojištění) musí pokrývat pojištění </w:t>
      </w:r>
      <w:r w:rsidRPr="00060A62">
        <w:t xml:space="preserve">jakékoliv potencionálně hrozící škody při plnění předmětu </w:t>
      </w:r>
      <w:r>
        <w:t>veřejné zakázky, včetně ztráty nároku na financování projektu z IOP, zaviněného dodavatelem.</w:t>
      </w:r>
    </w:p>
    <w:p w14:paraId="689E09EB" w14:textId="77777777" w:rsidR="009E3BC4" w:rsidRDefault="009E3BC4" w:rsidP="009E3BC4">
      <w:pPr>
        <w:pStyle w:val="Nadpis3"/>
      </w:pPr>
      <w:bookmarkStart w:id="67" w:name="_Toc409167571"/>
      <w:r w:rsidRPr="00D22C99">
        <w:t>Technické kvalifikační předpoklady</w:t>
      </w:r>
      <w:bookmarkEnd w:id="67"/>
    </w:p>
    <w:tbl>
      <w:tblPr>
        <w:tblpPr w:leftFromText="141" w:rightFromText="141" w:vertAnchor="text" w:horzAnchor="margin" w:tblpXSpec="right" w:tblpY="511"/>
        <w:tblW w:w="90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71"/>
        <w:gridCol w:w="4801"/>
      </w:tblGrid>
      <w:tr w:rsidR="009E3BC4" w:rsidRPr="00014841" w14:paraId="644B529F" w14:textId="77777777" w:rsidTr="009E3BC4">
        <w:trPr>
          <w:tblHeader/>
        </w:trPr>
        <w:tc>
          <w:tcPr>
            <w:tcW w:w="4271" w:type="dxa"/>
            <w:shd w:val="clear" w:color="auto" w:fill="E0E0E0"/>
          </w:tcPr>
          <w:p w14:paraId="1EA903DE" w14:textId="77777777" w:rsidR="009E3BC4" w:rsidRPr="00257BA6" w:rsidRDefault="009E3BC4" w:rsidP="009E3BC4">
            <w:pPr>
              <w:keepNext/>
              <w:autoSpaceDE w:val="0"/>
              <w:autoSpaceDN w:val="0"/>
              <w:jc w:val="both"/>
              <w:rPr>
                <w:rFonts w:ascii="Palatino Linotype" w:hAnsi="Palatino Linotype"/>
              </w:rPr>
            </w:pPr>
            <w:r>
              <w:rPr>
                <w:rFonts w:ascii="Palatino Linotype" w:hAnsi="Palatino Linotype"/>
              </w:rPr>
              <w:t>S</w:t>
            </w:r>
            <w:r w:rsidRPr="00014841">
              <w:rPr>
                <w:rFonts w:ascii="Palatino Linotype" w:hAnsi="Palatino Linotype"/>
              </w:rPr>
              <w:t>plnění technických kvalifikačních předpokladů prokáže dodavatel předložením:</w:t>
            </w:r>
          </w:p>
        </w:tc>
        <w:tc>
          <w:tcPr>
            <w:tcW w:w="4801" w:type="dxa"/>
            <w:shd w:val="clear" w:color="auto" w:fill="E0E0E0"/>
          </w:tcPr>
          <w:p w14:paraId="55060DC6" w14:textId="77777777" w:rsidR="009E3BC4" w:rsidRPr="00014841" w:rsidRDefault="009E3BC4" w:rsidP="009E3BC4">
            <w:pPr>
              <w:keepNext/>
              <w:autoSpaceDE w:val="0"/>
              <w:autoSpaceDN w:val="0"/>
              <w:jc w:val="both"/>
              <w:rPr>
                <w:rFonts w:ascii="Palatino Linotype" w:hAnsi="Palatino Linotype"/>
              </w:rPr>
            </w:pPr>
            <w:r w:rsidRPr="00014841">
              <w:rPr>
                <w:rFonts w:ascii="Palatino Linotype" w:hAnsi="Palatino Linotype"/>
              </w:rPr>
              <w:t>Způsob prokázání splnění:</w:t>
            </w:r>
          </w:p>
        </w:tc>
      </w:tr>
      <w:tr w:rsidR="009E3BC4" w:rsidRPr="00014841" w14:paraId="38F76735" w14:textId="77777777" w:rsidTr="009E3BC4">
        <w:tc>
          <w:tcPr>
            <w:tcW w:w="4271" w:type="dxa"/>
          </w:tcPr>
          <w:p w14:paraId="38AD9AF8" w14:textId="77777777" w:rsidR="009E3BC4" w:rsidRDefault="009E3BC4" w:rsidP="009E3BC4">
            <w:pPr>
              <w:keepNext/>
              <w:autoSpaceDE w:val="0"/>
              <w:autoSpaceDN w:val="0"/>
              <w:jc w:val="both"/>
              <w:rPr>
                <w:rFonts w:ascii="Palatino Linotype" w:hAnsi="Palatino Linotype"/>
              </w:rPr>
            </w:pPr>
            <w:r>
              <w:rPr>
                <w:rFonts w:ascii="Palatino Linotype" w:hAnsi="Palatino Linotype"/>
              </w:rPr>
              <w:t>S</w:t>
            </w:r>
            <w:r w:rsidRPr="004C01FE">
              <w:rPr>
                <w:rFonts w:ascii="Palatino Linotype" w:hAnsi="Palatino Linotype"/>
              </w:rPr>
              <w:t>eznam</w:t>
            </w:r>
            <w:r>
              <w:rPr>
                <w:rFonts w:ascii="Palatino Linotype" w:hAnsi="Palatino Linotype"/>
              </w:rPr>
              <w:t>u</w:t>
            </w:r>
            <w:r w:rsidRPr="004C01FE">
              <w:rPr>
                <w:rFonts w:ascii="Palatino Linotype" w:hAnsi="Palatino Linotype"/>
              </w:rPr>
              <w:t xml:space="preserve"> významných </w:t>
            </w:r>
            <w:r>
              <w:rPr>
                <w:rFonts w:ascii="Palatino Linotype" w:hAnsi="Palatino Linotype"/>
              </w:rPr>
              <w:t>služeb</w:t>
            </w:r>
            <w:r w:rsidRPr="004C01FE">
              <w:rPr>
                <w:rFonts w:ascii="Palatino Linotype" w:hAnsi="Palatino Linotype"/>
              </w:rPr>
              <w:t xml:space="preserve"> poskytnutých dodavatelem v posledních 3 letech s uvedením jejich rozsahu a doby plnění, přičemž k seznamu musí být přiložena osvědčení (reference) od objednatelů významných služeb, popřípadě (výlučně za dále uvedených podmínek) prohlášení</w:t>
            </w:r>
            <w:r>
              <w:rPr>
                <w:rFonts w:ascii="Palatino Linotype" w:hAnsi="Palatino Linotype"/>
              </w:rPr>
              <w:t xml:space="preserve"> dodavatele.</w:t>
            </w:r>
          </w:p>
          <w:p w14:paraId="771EE393" w14:textId="77777777" w:rsidR="009E3BC4" w:rsidRPr="001557D2" w:rsidRDefault="009E3BC4" w:rsidP="009E3BC4">
            <w:pPr>
              <w:pStyle w:val="Zkladntext"/>
              <w:rPr>
                <w:lang w:eastAsia="cs-CZ"/>
              </w:rPr>
            </w:pPr>
          </w:p>
          <w:p w14:paraId="770D632E" w14:textId="77777777" w:rsidR="009E3BC4" w:rsidRDefault="009E3BC4" w:rsidP="009E3BC4">
            <w:pPr>
              <w:keepNext/>
              <w:autoSpaceDE w:val="0"/>
              <w:autoSpaceDN w:val="0"/>
              <w:jc w:val="both"/>
              <w:rPr>
                <w:rFonts w:ascii="Palatino Linotype" w:hAnsi="Palatino Linotype"/>
              </w:rPr>
            </w:pPr>
            <w:r w:rsidRPr="0065303D">
              <w:rPr>
                <w:rFonts w:ascii="Palatino Linotype" w:hAnsi="Palatino Linotype"/>
              </w:rPr>
              <w:t xml:space="preserve">Z předloženého seznamu a z osvědčení musí </w:t>
            </w:r>
            <w:r>
              <w:rPr>
                <w:rFonts w:ascii="Palatino Linotype" w:hAnsi="Palatino Linotype"/>
              </w:rPr>
              <w:t>vyplývat</w:t>
            </w:r>
            <w:r w:rsidRPr="0065303D">
              <w:rPr>
                <w:rFonts w:ascii="Palatino Linotype" w:hAnsi="Palatino Linotype"/>
              </w:rPr>
              <w:t xml:space="preserve">, že </w:t>
            </w:r>
            <w:r>
              <w:rPr>
                <w:rFonts w:ascii="Palatino Linotype" w:hAnsi="Palatino Linotype"/>
              </w:rPr>
              <w:t>dodavatel</w:t>
            </w:r>
            <w:r w:rsidRPr="0065303D">
              <w:rPr>
                <w:rFonts w:ascii="Palatino Linotype" w:hAnsi="Palatino Linotype"/>
              </w:rPr>
              <w:t xml:space="preserve"> v uvedeném období realizoval</w:t>
            </w:r>
            <w:r>
              <w:rPr>
                <w:rFonts w:ascii="Palatino Linotype" w:hAnsi="Palatino Linotype"/>
              </w:rPr>
              <w:t xml:space="preserve"> </w:t>
            </w:r>
            <w:r w:rsidRPr="0065303D">
              <w:rPr>
                <w:rFonts w:ascii="Palatino Linotype" w:hAnsi="Palatino Linotype"/>
              </w:rPr>
              <w:t xml:space="preserve">minimálně </w:t>
            </w:r>
            <w:r>
              <w:rPr>
                <w:rFonts w:ascii="Palatino Linotype" w:hAnsi="Palatino Linotype"/>
              </w:rPr>
              <w:t>3</w:t>
            </w:r>
            <w:r w:rsidRPr="0065303D">
              <w:rPr>
                <w:rFonts w:ascii="Palatino Linotype" w:hAnsi="Palatino Linotype"/>
              </w:rPr>
              <w:t xml:space="preserve"> významn</w:t>
            </w:r>
            <w:r>
              <w:rPr>
                <w:rFonts w:ascii="Palatino Linotype" w:hAnsi="Palatino Linotype"/>
              </w:rPr>
              <w:t>é</w:t>
            </w:r>
            <w:r w:rsidRPr="0065303D">
              <w:rPr>
                <w:rFonts w:ascii="Palatino Linotype" w:hAnsi="Palatino Linotype"/>
              </w:rPr>
              <w:t xml:space="preserve"> </w:t>
            </w:r>
            <w:r>
              <w:rPr>
                <w:rFonts w:ascii="Palatino Linotype" w:hAnsi="Palatino Linotype"/>
              </w:rPr>
              <w:t>služby.</w:t>
            </w:r>
            <w:r w:rsidRPr="00395C0C">
              <w:rPr>
                <w:rFonts w:ascii="Palatino Linotype" w:hAnsi="Palatino Linotype"/>
              </w:rPr>
              <w:t xml:space="preserve"> </w:t>
            </w:r>
          </w:p>
          <w:p w14:paraId="19E1DF8A" w14:textId="77777777" w:rsidR="009E3BC4" w:rsidRPr="0069469D" w:rsidRDefault="009E3BC4" w:rsidP="009E3BC4">
            <w:pPr>
              <w:keepNext/>
              <w:autoSpaceDE w:val="0"/>
              <w:autoSpaceDN w:val="0"/>
              <w:jc w:val="both"/>
              <w:rPr>
                <w:rFonts w:ascii="Palatino Linotype" w:hAnsi="Palatino Linotype"/>
              </w:rPr>
            </w:pPr>
            <w:r w:rsidRPr="001557D2">
              <w:rPr>
                <w:rFonts w:ascii="Palatino Linotype" w:hAnsi="Palatino Linotype"/>
              </w:rPr>
              <w:lastRenderedPageBreak/>
              <w:t>Za významnou dodávku se pro účely prokázání splnění kvalifikace v tomto zadávacím řízení považuje jen plnění shodného nebo obdobného charakteru, jako je předmět plnění veřejné zakázky,</w:t>
            </w:r>
            <w:r>
              <w:rPr>
                <w:rFonts w:ascii="Palatino Linotype" w:hAnsi="Palatino Linotype"/>
              </w:rPr>
              <w:t xml:space="preserve"> tedy vývoj (vytvoření) elektronických inteligentních formulářů, </w:t>
            </w:r>
            <w:r w:rsidRPr="001557D2">
              <w:rPr>
                <w:rFonts w:ascii="Palatino Linotype" w:hAnsi="Palatino Linotype"/>
              </w:rPr>
              <w:t xml:space="preserve">a to v případech, ve kterých dohodnutá odměna byla vyšší </w:t>
            </w:r>
            <w:r>
              <w:rPr>
                <w:rFonts w:ascii="Palatino Linotype" w:hAnsi="Palatino Linotype"/>
              </w:rPr>
              <w:t xml:space="preserve">než </w:t>
            </w:r>
            <w:r w:rsidRPr="001557D2">
              <w:rPr>
                <w:rFonts w:ascii="Palatino Linotype" w:hAnsi="Palatino Linotype"/>
              </w:rPr>
              <w:t xml:space="preserve">0,5 mil. Kč bez DPH, a to za 3 kalendářní roky (nebo 36 měsíců) plnění shodného nebo obdobného plnění v rámci jedné zakázky a u jednoho objednatele. Pozn.: jednu zakázku u jednoho objednatele např. za </w:t>
            </w:r>
            <w:r>
              <w:rPr>
                <w:rFonts w:ascii="Palatino Linotype" w:hAnsi="Palatino Linotype"/>
              </w:rPr>
              <w:t>5</w:t>
            </w:r>
            <w:r w:rsidRPr="001557D2">
              <w:rPr>
                <w:rFonts w:ascii="Palatino Linotype" w:hAnsi="Palatino Linotype"/>
              </w:rPr>
              <w:t xml:space="preserve"> mil. Kč ročně anebo i za více let, tedy lze počítat jen jako </w:t>
            </w:r>
            <w:r>
              <w:rPr>
                <w:rFonts w:ascii="Palatino Linotype" w:hAnsi="Palatino Linotype"/>
              </w:rPr>
              <w:t xml:space="preserve">jednu </w:t>
            </w:r>
            <w:r w:rsidRPr="001557D2">
              <w:rPr>
                <w:rFonts w:ascii="Palatino Linotype" w:hAnsi="Palatino Linotype"/>
              </w:rPr>
              <w:t xml:space="preserve">významnou </w:t>
            </w:r>
            <w:r>
              <w:rPr>
                <w:rFonts w:ascii="Palatino Linotype" w:hAnsi="Palatino Linotype"/>
              </w:rPr>
              <w:t>zakázku</w:t>
            </w:r>
            <w:r w:rsidRPr="001557D2">
              <w:rPr>
                <w:rFonts w:ascii="Palatino Linotype" w:hAnsi="Palatino Linotype"/>
              </w:rPr>
              <w:t>.</w:t>
            </w:r>
          </w:p>
        </w:tc>
        <w:tc>
          <w:tcPr>
            <w:tcW w:w="4801" w:type="dxa"/>
          </w:tcPr>
          <w:p w14:paraId="09496C2E" w14:textId="77777777" w:rsidR="009E3BC4" w:rsidRPr="00014841" w:rsidRDefault="009E3BC4" w:rsidP="009E3BC4">
            <w:pPr>
              <w:keepNext/>
              <w:autoSpaceDE w:val="0"/>
              <w:autoSpaceDN w:val="0"/>
              <w:spacing w:line="276" w:lineRule="auto"/>
              <w:jc w:val="both"/>
              <w:rPr>
                <w:rFonts w:ascii="Palatino Linotype" w:hAnsi="Palatino Linotype"/>
              </w:rPr>
            </w:pPr>
            <w:r w:rsidRPr="00014841">
              <w:rPr>
                <w:rFonts w:ascii="Palatino Linotype" w:hAnsi="Palatino Linotype"/>
              </w:rPr>
              <w:lastRenderedPageBreak/>
              <w:t xml:space="preserve">Předložením seznamu referenčních služeb </w:t>
            </w:r>
            <w:r>
              <w:rPr>
                <w:rFonts w:ascii="Palatino Linotype" w:hAnsi="Palatino Linotype"/>
              </w:rPr>
              <w:t>poskytnutých</w:t>
            </w:r>
            <w:r w:rsidRPr="00014841">
              <w:rPr>
                <w:rFonts w:ascii="Palatino Linotype" w:hAnsi="Palatino Linotype"/>
              </w:rPr>
              <w:t xml:space="preserve"> dodavatelem v posledních 3 letech s uvedením jejich obsahu a doby poskytnutí; přílohou tohoto seznamu musí být</w:t>
            </w:r>
          </w:p>
          <w:p w14:paraId="60C7D948" w14:textId="77777777" w:rsidR="009E3BC4" w:rsidRPr="00014841" w:rsidRDefault="009E3BC4" w:rsidP="009E3BC4">
            <w:pPr>
              <w:keepNext/>
              <w:numPr>
                <w:ilvl w:val="0"/>
                <w:numId w:val="9"/>
              </w:numPr>
              <w:tabs>
                <w:tab w:val="clear" w:pos="851"/>
              </w:tabs>
              <w:autoSpaceDE w:val="0"/>
              <w:autoSpaceDN w:val="0"/>
              <w:spacing w:line="276" w:lineRule="auto"/>
              <w:jc w:val="both"/>
              <w:rPr>
                <w:rFonts w:ascii="Palatino Linotype" w:hAnsi="Palatino Linotype"/>
              </w:rPr>
            </w:pPr>
            <w:r w:rsidRPr="00014841">
              <w:rPr>
                <w:rFonts w:ascii="Palatino Linotype" w:hAnsi="Palatino Linotype"/>
              </w:rPr>
              <w:t>osvědčení vydané či podepsané veřejným zadavatelem, pokud byly referenční služby poskytovány veřejnému zadavateli,</w:t>
            </w:r>
          </w:p>
          <w:p w14:paraId="6DE77E50" w14:textId="77777777" w:rsidR="009E3BC4" w:rsidRPr="00C634B3" w:rsidRDefault="009E3BC4" w:rsidP="009E3BC4">
            <w:pPr>
              <w:keepNext/>
              <w:numPr>
                <w:ilvl w:val="0"/>
                <w:numId w:val="9"/>
              </w:numPr>
              <w:tabs>
                <w:tab w:val="clear" w:pos="851"/>
              </w:tabs>
              <w:autoSpaceDE w:val="0"/>
              <w:autoSpaceDN w:val="0"/>
              <w:spacing w:line="276" w:lineRule="auto"/>
              <w:jc w:val="both"/>
              <w:rPr>
                <w:rFonts w:ascii="Palatino Linotype" w:hAnsi="Palatino Linotype"/>
              </w:rPr>
            </w:pPr>
            <w:r w:rsidRPr="00C634B3">
              <w:rPr>
                <w:rFonts w:ascii="Palatino Linotype" w:hAnsi="Palatino Linotype"/>
              </w:rPr>
              <w:t>osvědčení vydané jinou osobou, pokud byly služby poskytovány jiné osobě než</w:t>
            </w:r>
          </w:p>
          <w:p w14:paraId="64E5B720" w14:textId="77777777" w:rsidR="009E3BC4" w:rsidRDefault="009E3BC4" w:rsidP="009E3BC4">
            <w:pPr>
              <w:keepNext/>
              <w:autoSpaceDE w:val="0"/>
              <w:autoSpaceDN w:val="0"/>
              <w:spacing w:line="276" w:lineRule="auto"/>
              <w:ind w:left="720"/>
              <w:jc w:val="both"/>
              <w:rPr>
                <w:rFonts w:ascii="Palatino Linotype" w:hAnsi="Palatino Linotype"/>
              </w:rPr>
            </w:pPr>
            <w:r w:rsidRPr="00C634B3">
              <w:rPr>
                <w:rFonts w:ascii="Palatino Linotype" w:hAnsi="Palatino Linotype"/>
              </w:rPr>
              <w:t>veřejnému zadavateli</w:t>
            </w:r>
            <w:r>
              <w:rPr>
                <w:rFonts w:ascii="Palatino Linotype" w:hAnsi="Palatino Linotype"/>
              </w:rPr>
              <w:t xml:space="preserve"> nebo</w:t>
            </w:r>
          </w:p>
          <w:p w14:paraId="5BAF2E66" w14:textId="77777777" w:rsidR="009E3BC4" w:rsidRPr="000239DB" w:rsidRDefault="009E3BC4" w:rsidP="009E3BC4">
            <w:pPr>
              <w:pStyle w:val="Zkladntext"/>
              <w:numPr>
                <w:ilvl w:val="0"/>
                <w:numId w:val="9"/>
              </w:numPr>
            </w:pPr>
            <w:r>
              <w:lastRenderedPageBreak/>
              <w:t>smlouva s jinou osobou a doklad o uskutečnění plnění dodavatele, není-li současně možné osvědčení o realizaci služby od této osoby získat z důvodů spočívajících na její straně.</w:t>
            </w:r>
          </w:p>
          <w:p w14:paraId="6A93EED8" w14:textId="77777777" w:rsidR="009E3BC4" w:rsidRPr="00014841" w:rsidRDefault="009E3BC4" w:rsidP="009E3BC4">
            <w:pPr>
              <w:keepNext/>
              <w:autoSpaceDE w:val="0"/>
              <w:autoSpaceDN w:val="0"/>
              <w:spacing w:line="276" w:lineRule="auto"/>
              <w:jc w:val="both"/>
              <w:rPr>
                <w:rFonts w:ascii="Palatino Linotype" w:hAnsi="Palatino Linotype"/>
              </w:rPr>
            </w:pPr>
            <w:r w:rsidRPr="00014841">
              <w:rPr>
                <w:rFonts w:ascii="Palatino Linotype" w:hAnsi="Palatino Linotype"/>
              </w:rPr>
              <w:t>Z osvědčení či prohlášení musí prokazate</w:t>
            </w:r>
            <w:r>
              <w:rPr>
                <w:rFonts w:ascii="Palatino Linotype" w:hAnsi="Palatino Linotype"/>
              </w:rPr>
              <w:t>lně vyplývat splnění požadavků z</w:t>
            </w:r>
            <w:r w:rsidRPr="00014841">
              <w:rPr>
                <w:rFonts w:ascii="Palatino Linotype" w:hAnsi="Palatino Linotype"/>
              </w:rPr>
              <w:t>adavatele a dále minimálně:</w:t>
            </w:r>
          </w:p>
          <w:p w14:paraId="483ED4F8" w14:textId="77777777" w:rsidR="009E3BC4" w:rsidRPr="00014841" w:rsidRDefault="009E3BC4" w:rsidP="009E3BC4">
            <w:pPr>
              <w:keepNext/>
              <w:numPr>
                <w:ilvl w:val="0"/>
                <w:numId w:val="10"/>
              </w:numPr>
              <w:tabs>
                <w:tab w:val="clear" w:pos="851"/>
              </w:tabs>
              <w:spacing w:line="276" w:lineRule="auto"/>
              <w:ind w:left="459"/>
              <w:rPr>
                <w:rFonts w:ascii="Palatino Linotype" w:hAnsi="Palatino Linotype"/>
              </w:rPr>
            </w:pPr>
            <w:r w:rsidRPr="00014841">
              <w:rPr>
                <w:rFonts w:ascii="Palatino Linotype" w:hAnsi="Palatino Linotype"/>
              </w:rPr>
              <w:t xml:space="preserve">obchodní firma nebo název </w:t>
            </w:r>
            <w:r>
              <w:rPr>
                <w:rFonts w:ascii="Palatino Linotype" w:hAnsi="Palatino Linotype"/>
              </w:rPr>
              <w:t xml:space="preserve">zadavatele </w:t>
            </w:r>
            <w:r w:rsidRPr="00014841">
              <w:rPr>
                <w:rFonts w:ascii="Palatino Linotype" w:hAnsi="Palatino Linotype"/>
              </w:rPr>
              <w:t xml:space="preserve">referenční služby, kontaktní osoba </w:t>
            </w:r>
            <w:r>
              <w:rPr>
                <w:rFonts w:ascii="Palatino Linotype" w:hAnsi="Palatino Linotype"/>
              </w:rPr>
              <w:t xml:space="preserve">zadavatele </w:t>
            </w:r>
            <w:r w:rsidRPr="00014841">
              <w:rPr>
                <w:rFonts w:ascii="Palatino Linotype" w:hAnsi="Palatino Linotype"/>
              </w:rPr>
              <w:t>pro účely ověření poskytnutých údajů,</w:t>
            </w:r>
          </w:p>
          <w:p w14:paraId="2D7D1BA4"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sidRPr="00326279">
              <w:rPr>
                <w:rFonts w:ascii="Palatino Linotype" w:hAnsi="Palatino Linotype"/>
              </w:rPr>
              <w:t>název referenční služby, jejich předmět</w:t>
            </w:r>
            <w:r>
              <w:rPr>
                <w:rFonts w:ascii="Palatino Linotype" w:hAnsi="Palatino Linotype"/>
              </w:rPr>
              <w:t xml:space="preserve"> (v jakých činnostech tyto služby spočívaly)</w:t>
            </w:r>
            <w:r w:rsidRPr="00326279">
              <w:rPr>
                <w:rFonts w:ascii="Palatino Linotype" w:hAnsi="Palatino Linotype"/>
              </w:rPr>
              <w:t xml:space="preserve"> a rozsah</w:t>
            </w:r>
            <w:r>
              <w:rPr>
                <w:rFonts w:ascii="Palatino Linotype" w:hAnsi="Palatino Linotype"/>
              </w:rPr>
              <w:t>,</w:t>
            </w:r>
            <w:r w:rsidRPr="00326279">
              <w:rPr>
                <w:rFonts w:ascii="Palatino Linotype" w:hAnsi="Palatino Linotype"/>
              </w:rPr>
              <w:t xml:space="preserve"> </w:t>
            </w:r>
          </w:p>
          <w:p w14:paraId="339A2B7C"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Pr>
                <w:rFonts w:ascii="Palatino Linotype" w:hAnsi="Palatino Linotype"/>
              </w:rPr>
              <w:t>finanční plnění</w:t>
            </w:r>
            <w:r w:rsidRPr="00326279">
              <w:rPr>
                <w:rFonts w:ascii="Palatino Linotype" w:hAnsi="Palatino Linotype"/>
              </w:rPr>
              <w:t xml:space="preserve"> referenční služby,</w:t>
            </w:r>
          </w:p>
          <w:p w14:paraId="3C8303C5" w14:textId="77777777" w:rsidR="009E3BC4" w:rsidRPr="00326279" w:rsidRDefault="009E3BC4" w:rsidP="009E3BC4">
            <w:pPr>
              <w:keepNext/>
              <w:numPr>
                <w:ilvl w:val="0"/>
                <w:numId w:val="10"/>
              </w:numPr>
              <w:tabs>
                <w:tab w:val="clear" w:pos="851"/>
              </w:tabs>
              <w:spacing w:line="276" w:lineRule="auto"/>
              <w:ind w:left="459"/>
              <w:rPr>
                <w:rFonts w:ascii="Palatino Linotype" w:hAnsi="Palatino Linotype"/>
              </w:rPr>
            </w:pPr>
            <w:r>
              <w:rPr>
                <w:rFonts w:ascii="Palatino Linotype" w:hAnsi="Palatino Linotype"/>
              </w:rPr>
              <w:t>hodnota (finanční objem) projektu,</w:t>
            </w:r>
          </w:p>
          <w:p w14:paraId="09348099"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sidRPr="00014841">
              <w:rPr>
                <w:rFonts w:ascii="Palatino Linotype" w:hAnsi="Palatino Linotype"/>
              </w:rPr>
              <w:t xml:space="preserve">doba realizace referenční </w:t>
            </w:r>
            <w:r>
              <w:rPr>
                <w:rFonts w:ascii="Palatino Linotype" w:hAnsi="Palatino Linotype"/>
              </w:rPr>
              <w:t xml:space="preserve">služby </w:t>
            </w:r>
            <w:r w:rsidRPr="00014841">
              <w:rPr>
                <w:rFonts w:ascii="Palatino Linotype" w:hAnsi="Palatino Linotype"/>
              </w:rPr>
              <w:t>(zahájení a ukončení)</w:t>
            </w:r>
            <w:r w:rsidRPr="007148EE">
              <w:rPr>
                <w:rFonts w:ascii="Palatino Linotype" w:hAnsi="Palatino Linotype"/>
              </w:rPr>
              <w:t>.</w:t>
            </w:r>
          </w:p>
          <w:p w14:paraId="3E3633DD" w14:textId="77777777" w:rsidR="009E3BC4" w:rsidRDefault="009E3BC4" w:rsidP="009E3BC4">
            <w:pPr>
              <w:pStyle w:val="Zkladntext"/>
              <w:ind w:left="0"/>
              <w:rPr>
                <w:lang w:eastAsia="cs-CZ"/>
              </w:rPr>
            </w:pPr>
            <w:r>
              <w:rPr>
                <w:lang w:eastAsia="cs-CZ"/>
              </w:rPr>
              <w:t>Pokud z osvědčení veřejného zadavatele nebo jiné osoby nevyplývá hodnota (finanční objem) projektu, v jehož rámci dodavatel poskytoval služby, uvede tuto hodnotu dodavatel zvlášť v prohlášení.</w:t>
            </w:r>
          </w:p>
          <w:p w14:paraId="40708DA9" w14:textId="77777777" w:rsidR="009E3BC4" w:rsidRPr="001562FD" w:rsidRDefault="009E3BC4" w:rsidP="009E3BC4">
            <w:pPr>
              <w:pStyle w:val="Zkladntext"/>
              <w:spacing w:line="240" w:lineRule="auto"/>
              <w:ind w:left="0"/>
              <w:rPr>
                <w:lang w:eastAsia="cs-CZ"/>
              </w:rPr>
            </w:pPr>
            <w:r>
              <w:rPr>
                <w:lang w:eastAsia="cs-CZ"/>
              </w:rPr>
              <w:t>V případě služeb, které byly odměňovány v cizí měně, uvede dodavatel hodnotu v původní měně. Pro přepočet na koruny použije zadavatel devizový kurs ČNB platný ke dni podání nabídky.</w:t>
            </w:r>
          </w:p>
        </w:tc>
      </w:tr>
    </w:tbl>
    <w:p w14:paraId="71F2D0AD" w14:textId="77777777" w:rsidR="009E3BC4" w:rsidRPr="009E3BC4" w:rsidRDefault="009E3BC4" w:rsidP="009E3BC4">
      <w:pPr>
        <w:pStyle w:val="Zkladntext"/>
        <w:rPr>
          <w:lang w:eastAsia="cs-CZ"/>
        </w:rPr>
      </w:pPr>
    </w:p>
    <w:p w14:paraId="1E9364E0" w14:textId="0E7768BA" w:rsidR="00194B1C" w:rsidRDefault="00194B1C" w:rsidP="00257BA6">
      <w:pPr>
        <w:pStyle w:val="Nadpis2"/>
      </w:pPr>
      <w:bookmarkStart w:id="68" w:name="_Toc257209377"/>
      <w:bookmarkStart w:id="69" w:name="_Toc409167572"/>
      <w:r w:rsidRPr="0044470C">
        <w:lastRenderedPageBreak/>
        <w:t>Společné ustanovení ke kvalifikaci</w:t>
      </w:r>
      <w:bookmarkEnd w:id="68"/>
      <w:bookmarkEnd w:id="69"/>
    </w:p>
    <w:p w14:paraId="17919AF4" w14:textId="77777777" w:rsidR="00194B1C" w:rsidRDefault="00194B1C" w:rsidP="00257BA6">
      <w:pPr>
        <w:pStyle w:val="Nadpis3"/>
      </w:pPr>
      <w:bookmarkStart w:id="70" w:name="_Toc257209378"/>
      <w:bookmarkStart w:id="71" w:name="_Toc409167573"/>
      <w:r w:rsidRPr="0044470C">
        <w:t>Pravost dokladů prokazujících splnění kvalifikace</w:t>
      </w:r>
      <w:bookmarkEnd w:id="70"/>
      <w:bookmarkEnd w:id="71"/>
    </w:p>
    <w:p w14:paraId="7BF23A54" w14:textId="48421BAE" w:rsidR="00810723" w:rsidRDefault="00810723" w:rsidP="00257BA6">
      <w:pPr>
        <w:pStyle w:val="Zkladntext"/>
        <w:keepNext/>
        <w:spacing w:line="240" w:lineRule="auto"/>
        <w:rPr>
          <w:lang w:eastAsia="cs-CZ"/>
        </w:rPr>
      </w:pPr>
      <w:r w:rsidRPr="006B39AF">
        <w:rPr>
          <w:lang w:eastAsia="cs-CZ"/>
        </w:rPr>
        <w:t>Dodavatel může prokázat splnění kvalifikace pouze v prosté kopii</w:t>
      </w:r>
      <w:r w:rsidR="00034A80">
        <w:rPr>
          <w:lang w:eastAsia="cs-CZ"/>
        </w:rPr>
        <w:t>.</w:t>
      </w:r>
      <w:r w:rsidR="00681B67">
        <w:rPr>
          <w:lang w:eastAsia="cs-CZ"/>
        </w:rPr>
        <w:t xml:space="preserve"> </w:t>
      </w:r>
      <w:r w:rsidR="00034A80">
        <w:rPr>
          <w:lang w:eastAsia="cs-CZ"/>
        </w:rPr>
        <w:t>O</w:t>
      </w:r>
      <w:r w:rsidRPr="006B39AF">
        <w:rPr>
          <w:lang w:eastAsia="cs-CZ"/>
        </w:rPr>
        <w:t>riginál nebo ověřen</w:t>
      </w:r>
      <w:r w:rsidR="00034A80">
        <w:rPr>
          <w:lang w:eastAsia="cs-CZ"/>
        </w:rPr>
        <w:t>ou</w:t>
      </w:r>
      <w:r w:rsidRPr="006B39AF">
        <w:rPr>
          <w:lang w:eastAsia="cs-CZ"/>
        </w:rPr>
        <w:t xml:space="preserve"> kopii </w:t>
      </w:r>
      <w:r w:rsidR="00034A80">
        <w:rPr>
          <w:lang w:eastAsia="cs-CZ"/>
        </w:rPr>
        <w:t xml:space="preserve">dodavatel doloží </w:t>
      </w:r>
      <w:r w:rsidRPr="006B39AF">
        <w:rPr>
          <w:lang w:eastAsia="cs-CZ"/>
        </w:rPr>
        <w:t>až před uzavřením smlouvy.</w:t>
      </w:r>
    </w:p>
    <w:p w14:paraId="315816FA" w14:textId="77777777" w:rsidR="00194B1C" w:rsidRPr="0044470C" w:rsidRDefault="00194B1C" w:rsidP="00257BA6">
      <w:pPr>
        <w:pStyle w:val="Nadpis3"/>
      </w:pPr>
      <w:bookmarkStart w:id="72" w:name="_Toc257209379"/>
      <w:bookmarkStart w:id="73" w:name="_Toc409167574"/>
      <w:r w:rsidRPr="0044470C">
        <w:t>Stáří dokladů prokazujících splnění kvalifikace</w:t>
      </w:r>
      <w:bookmarkEnd w:id="72"/>
      <w:bookmarkEnd w:id="73"/>
    </w:p>
    <w:p w14:paraId="1B764D8A" w14:textId="77777777" w:rsidR="00194B1C" w:rsidRDefault="00194B1C" w:rsidP="00257BA6">
      <w:pPr>
        <w:pStyle w:val="Zkladntext"/>
        <w:keepNext/>
        <w:spacing w:line="240" w:lineRule="auto"/>
      </w:pPr>
      <w:r w:rsidRPr="0044470C">
        <w:t>Doklady prokazující splnění základních kvalifikačních předpokladů a výpis z obchodního rejstříku nesmějí být k poslednímu dni, ke kterému má být prokázáno splnění kvalifikace, starší 90 kalendářních dnů.</w:t>
      </w:r>
    </w:p>
    <w:p w14:paraId="24895D02" w14:textId="77777777" w:rsidR="00194B1C" w:rsidRDefault="00194B1C" w:rsidP="00257BA6">
      <w:pPr>
        <w:pStyle w:val="Nadpis3"/>
      </w:pPr>
      <w:bookmarkStart w:id="74" w:name="_Toc257209380"/>
      <w:bookmarkStart w:id="75" w:name="_Toc409167575"/>
      <w:r w:rsidRPr="0044470C">
        <w:t>Prokázání kvalifikace v případě zahraničních osob</w:t>
      </w:r>
      <w:bookmarkEnd w:id="74"/>
      <w:bookmarkEnd w:id="75"/>
    </w:p>
    <w:p w14:paraId="44C1E035" w14:textId="77777777" w:rsidR="00194B1C" w:rsidRDefault="00194B1C" w:rsidP="00257BA6">
      <w:pPr>
        <w:pStyle w:val="Zkladntext"/>
        <w:spacing w:line="240" w:lineRule="auto"/>
        <w:rPr>
          <w:lang w:eastAsia="cs-CZ"/>
        </w:rPr>
      </w:pPr>
      <w:r w:rsidRPr="0044470C">
        <w:rPr>
          <w:lang w:eastAsia="cs-CZ"/>
        </w:rPr>
        <w:t>Nevyplývá-li ze zvláštního právního předpisu jinak, prokazuje zahraniční dodavatel splnění kvalifikace způsobem podle právního řádu platného v zemi jeho sídla, místa podnikání nebo bydliště, a to v rozsahu požadovaném zadavatelem. 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w:t>
      </w:r>
      <w:r w:rsidR="00B31E3C">
        <w:rPr>
          <w:lang w:eastAsia="cs-CZ"/>
        </w:rPr>
        <w:t> </w:t>
      </w:r>
      <w:r w:rsidRPr="0044470C">
        <w:rPr>
          <w:lang w:eastAsia="cs-CZ"/>
        </w:rPr>
        <w:t>rámci kvalifikace prokázáno, v zemi sídla, místa podnikání nebo bydliště zahraničního dodavatele stanovena, učiní o této skutečnosti čestné prohlášení. Doklady prokazující splnění kvalifikace předkládá zahraniční dodavatel v původním jazyce s připojením jejich úředně ověřeného překladu do českého jazyka, pokud mezinárodní smlouva, kterou je Česká republika vázána, nestanoví jinak; to platí i v případě, prokazuje-li splnění kvalifikace doklady v jiném než českém jazyce dodavatel se sídlem, místem podnikání nebo místem trvalého pobytu na území České republiky.</w:t>
      </w:r>
      <w:r w:rsidR="003A7B28" w:rsidRPr="003A7B28">
        <w:rPr>
          <w:rFonts w:ascii="Verdana" w:hAnsi="Verdana"/>
          <w:sz w:val="20"/>
          <w:szCs w:val="20"/>
          <w:lang w:eastAsia="ar-SA"/>
        </w:rPr>
        <w:t xml:space="preserve"> </w:t>
      </w:r>
      <w:r w:rsidR="003A7B28" w:rsidRPr="003A7B28">
        <w:rPr>
          <w:lang w:eastAsia="cs-CZ"/>
        </w:rPr>
        <w:t>Povinnost připojit k dokladům úředně ověřený překlad do českého jazyka se nevztahuje na doklady ve slovenském jazyce.</w:t>
      </w:r>
    </w:p>
    <w:p w14:paraId="5CC319DC" w14:textId="77777777" w:rsidR="00194B1C" w:rsidRPr="0044470C" w:rsidRDefault="00194B1C" w:rsidP="00257BA6">
      <w:pPr>
        <w:pStyle w:val="Nadpis3"/>
      </w:pPr>
      <w:bookmarkStart w:id="76" w:name="_Toc257209381"/>
      <w:bookmarkStart w:id="77" w:name="_Toc409167576"/>
      <w:r w:rsidRPr="0044470C">
        <w:t>Prokázání části kvalifikace prostřednictvím subdodavatele</w:t>
      </w:r>
      <w:bookmarkEnd w:id="76"/>
      <w:bookmarkEnd w:id="77"/>
    </w:p>
    <w:p w14:paraId="43C3E723" w14:textId="77777777" w:rsidR="00194B1C" w:rsidRDefault="00194B1C" w:rsidP="00257BA6">
      <w:pPr>
        <w:pStyle w:val="Zkladntext"/>
        <w:spacing w:line="240" w:lineRule="auto"/>
      </w:pPr>
      <w:r>
        <w:t>Pokud není dodavatel schopen prokázat splnění určité části kvalifikace požadované zadavatelem v plném rozsahu, je oprávněn splnění kvalifikace v</w:t>
      </w:r>
      <w:r w:rsidR="00B31E3C">
        <w:t> </w:t>
      </w:r>
      <w:r>
        <w:t xml:space="preserve">chybějícím rozsahu prokázat prostřednictvím subdodavatele (to neplatí v případě </w:t>
      </w:r>
      <w:r w:rsidR="00F72D0B" w:rsidRPr="00F72D0B">
        <w:t>výpis</w:t>
      </w:r>
      <w:r w:rsidR="00F72D0B">
        <w:t>u</w:t>
      </w:r>
      <w:r w:rsidR="00F72D0B" w:rsidRPr="00F72D0B">
        <w:t xml:space="preserve"> z obchodního rejstříku, pokud je v něm zapsán, či výpis</w:t>
      </w:r>
      <w:r w:rsidR="00F72D0B">
        <w:t>u</w:t>
      </w:r>
      <w:r w:rsidR="00F72D0B" w:rsidRPr="00F72D0B">
        <w:t xml:space="preserve"> z jiné obdobné evidence</w:t>
      </w:r>
      <w:hyperlink r:id="rId11" w:anchor="poznamka42" w:history="1"/>
      <w:r w:rsidR="00F72D0B" w:rsidRPr="00F72D0B">
        <w:t>, pokud je v ní zapsán</w:t>
      </w:r>
      <w:r>
        <w:t xml:space="preserve">). </w:t>
      </w:r>
    </w:p>
    <w:p w14:paraId="4D86F7DD" w14:textId="77777777" w:rsidR="003A7B28" w:rsidRDefault="00194B1C" w:rsidP="00257BA6">
      <w:pPr>
        <w:pStyle w:val="Zkladntext"/>
        <w:spacing w:line="240" w:lineRule="auto"/>
      </w:pPr>
      <w:r>
        <w:t xml:space="preserve">Dodavatel je při prokazování splnění kvalifikace prostřednictvím subdodavatele povinen zadavateli předložit </w:t>
      </w:r>
    </w:p>
    <w:p w14:paraId="4DDFC46F" w14:textId="77777777" w:rsidR="003A7B28" w:rsidRDefault="003A7B28" w:rsidP="00884608">
      <w:pPr>
        <w:pStyle w:val="Zkladntext"/>
        <w:numPr>
          <w:ilvl w:val="0"/>
          <w:numId w:val="12"/>
        </w:numPr>
        <w:spacing w:line="240" w:lineRule="auto"/>
      </w:pPr>
      <w:r w:rsidRPr="003A7B28">
        <w:t xml:space="preserve">prohlášení, že subdodavatel není veden v rejstříku osob se zákazem plnění veřejných zakázek a </w:t>
      </w:r>
      <w:r w:rsidR="00FE5B67" w:rsidRPr="00F72D0B">
        <w:t>výpis</w:t>
      </w:r>
      <w:r w:rsidR="00FE5B67">
        <w:t>u</w:t>
      </w:r>
      <w:r w:rsidR="00FE5B67" w:rsidRPr="00F72D0B">
        <w:t xml:space="preserve"> z obchodního rejstříku</w:t>
      </w:r>
      <w:r w:rsidR="00FE5B67">
        <w:t xml:space="preserve"> subdodavatele</w:t>
      </w:r>
      <w:r w:rsidR="00FE5B67" w:rsidRPr="00F72D0B">
        <w:t>, pokud je v něm zapsán, či výpis</w:t>
      </w:r>
      <w:r w:rsidR="00FE5B67">
        <w:t>u</w:t>
      </w:r>
      <w:r w:rsidR="00FE5B67" w:rsidRPr="00F72D0B">
        <w:t xml:space="preserve"> z jiné obdobné evidence</w:t>
      </w:r>
      <w:hyperlink r:id="rId12" w:anchor="poznamka42" w:history="1"/>
      <w:r w:rsidR="00FE5B67" w:rsidRPr="00F72D0B">
        <w:t>, pokud je v ní zapsán</w:t>
      </w:r>
      <w:r w:rsidR="00FE5B67">
        <w:t xml:space="preserve"> </w:t>
      </w:r>
      <w:r w:rsidRPr="003A7B28">
        <w:t>a</w:t>
      </w:r>
    </w:p>
    <w:p w14:paraId="1C7FA66D" w14:textId="77777777" w:rsidR="00194B1C" w:rsidRDefault="00194B1C" w:rsidP="00884608">
      <w:pPr>
        <w:pStyle w:val="Zkladntext"/>
        <w:numPr>
          <w:ilvl w:val="0"/>
          <w:numId w:val="12"/>
        </w:numPr>
        <w:spacing w:line="240" w:lineRule="auto"/>
      </w:pPr>
      <w:r>
        <w:t>smlouvu uzavřenou se subdodavatelem, z níž vyplývá závazek subdodavatele k</w:t>
      </w:r>
      <w:r w:rsidR="00B31E3C">
        <w:t> </w:t>
      </w:r>
      <w:r>
        <w:t>poskytnutí plnění určeného k plnění veřejné zakázky dodavatelem či k</w:t>
      </w:r>
      <w:r w:rsidR="00B31E3C">
        <w:t> </w:t>
      </w:r>
      <w:r>
        <w:t>poskytnutí věcí či práv, s nimiž bude dodavatel oprávněn disponovat v rámci plnění veřejné zakázky, a to alespoň v rozsahu, v jakém subdodavatel prokázal splnění kvalifikace.</w:t>
      </w:r>
    </w:p>
    <w:p w14:paraId="68205DBD" w14:textId="77777777" w:rsidR="00194B1C" w:rsidRDefault="00194B1C" w:rsidP="00257BA6">
      <w:pPr>
        <w:pStyle w:val="Zkladntext"/>
        <w:spacing w:line="240" w:lineRule="auto"/>
      </w:pPr>
      <w:r>
        <w:t>Zadavatel požaduje, aby dodavatel v nabídce specifikoval části veřejné zakázky, které má v</w:t>
      </w:r>
      <w:r w:rsidR="00B31E3C">
        <w:t> </w:t>
      </w:r>
      <w:r>
        <w:t xml:space="preserve">úmyslu zadat subdodavateli – viz </w:t>
      </w:r>
      <w:r w:rsidRPr="003A7AD3">
        <w:t xml:space="preserve">kapitola </w:t>
      </w:r>
      <w:r w:rsidR="00FA0B60">
        <w:fldChar w:fldCharType="begin"/>
      </w:r>
      <w:r w:rsidR="00FA0B60">
        <w:instrText xml:space="preserve"> REF _Ref255825047 \r \h  \* MERGEFORMAT </w:instrText>
      </w:r>
      <w:r w:rsidR="00FA0B60">
        <w:fldChar w:fldCharType="separate"/>
      </w:r>
      <w:r w:rsidR="000364DC">
        <w:t>7</w:t>
      </w:r>
      <w:r w:rsidR="00FA0B60">
        <w:fldChar w:fldCharType="end"/>
      </w:r>
      <w:r w:rsidRPr="003A7AD3">
        <w:t xml:space="preserve">. </w:t>
      </w:r>
      <w:r>
        <w:t xml:space="preserve">této </w:t>
      </w:r>
      <w:r w:rsidRPr="003A7AD3">
        <w:t>zadávací</w:t>
      </w:r>
      <w:r>
        <w:t xml:space="preserve"> dokumentace.</w:t>
      </w:r>
    </w:p>
    <w:p w14:paraId="3CB91A11" w14:textId="77777777" w:rsidR="00194B1C" w:rsidRDefault="00194B1C" w:rsidP="00257BA6">
      <w:pPr>
        <w:pStyle w:val="Nadpis3"/>
      </w:pPr>
      <w:bookmarkStart w:id="78" w:name="_Toc257209382"/>
      <w:bookmarkStart w:id="79" w:name="_Ref263534710"/>
      <w:bookmarkStart w:id="80" w:name="_Toc409167577"/>
      <w:r w:rsidRPr="00C2362F">
        <w:lastRenderedPageBreak/>
        <w:t>Prokázání kvalifikace v případě společné nabídky</w:t>
      </w:r>
      <w:bookmarkEnd w:id="78"/>
      <w:bookmarkEnd w:id="79"/>
      <w:bookmarkEnd w:id="80"/>
    </w:p>
    <w:p w14:paraId="2429C210" w14:textId="3F8E97A9" w:rsidR="00194B1C" w:rsidRDefault="00194B1C" w:rsidP="00257BA6">
      <w:pPr>
        <w:pStyle w:val="Zkladntext"/>
        <w:spacing w:line="240" w:lineRule="auto"/>
        <w:rPr>
          <w:lang w:eastAsia="cs-CZ"/>
        </w:rPr>
      </w:pPr>
      <w:r>
        <w:rPr>
          <w:lang w:eastAsia="cs-CZ"/>
        </w:rPr>
        <w:t xml:space="preserve">Má-li být předmět veřejné zakázky plněn několika dodavateli společně a za tímto účelem podávají společnou nabídku, je každý z dodavatelů povinen prokázat splnění základních kvalifikačních předpokladů a profesního kvalifikačního předpokladu </w:t>
      </w:r>
      <w:r w:rsidR="008D5662">
        <w:rPr>
          <w:lang w:eastAsia="cs-CZ"/>
        </w:rPr>
        <w:t xml:space="preserve">uvedené v odst. </w:t>
      </w:r>
      <w:r w:rsidR="008D3C5E">
        <w:rPr>
          <w:lang w:eastAsia="cs-CZ"/>
        </w:rPr>
        <w:t xml:space="preserve">4.1.1 a v odst. </w:t>
      </w:r>
      <w:r w:rsidR="008D5662">
        <w:rPr>
          <w:lang w:eastAsia="cs-CZ"/>
        </w:rPr>
        <w:t>4.1.2</w:t>
      </w:r>
      <w:r>
        <w:rPr>
          <w:lang w:eastAsia="cs-CZ"/>
        </w:rPr>
        <w:t xml:space="preserve"> v plném rozsahu. Splnění kvalifikace musí prokázat všichni dodavatelé společně, </w:t>
      </w:r>
      <w:r>
        <w:t>nestanoví-li tato zadávací dokumentace jinak</w:t>
      </w:r>
      <w:r>
        <w:rPr>
          <w:lang w:eastAsia="cs-CZ"/>
        </w:rPr>
        <w:t>.</w:t>
      </w:r>
    </w:p>
    <w:p w14:paraId="7106A904" w14:textId="77777777" w:rsidR="00194B1C" w:rsidRDefault="00194B1C" w:rsidP="00257BA6">
      <w:pPr>
        <w:pStyle w:val="Zkladntext"/>
        <w:spacing w:line="240" w:lineRule="auto"/>
        <w:rPr>
          <w:lang w:eastAsia="cs-CZ"/>
        </w:rPr>
      </w:pPr>
      <w:r>
        <w:rPr>
          <w:lang w:eastAsia="cs-CZ"/>
        </w:rPr>
        <w:t>V případě, že má být předmět veřejné zakázky plněn společně několika dodavateli, jsou tito dodavatelé povinni předložit zadavateli současně s doklady prokazujícími splnění kvalifikačních předpokladů smlouvu, ve které je obsažen závazek, že všichni tito dodavatelé budou vůči zadavateli a třetím osobám z jakýchkoliv právních vztahů vzniklých v souvislosti s veřejnou zakázkou zavázáni společně a nerozdílně, a to po celou dobu plnění veřejné zakázky i po dobu trvání jiných závazků vyplývajících z veřejné zakázky.</w:t>
      </w:r>
    </w:p>
    <w:p w14:paraId="278EEA0D" w14:textId="77777777" w:rsidR="00194B1C" w:rsidRDefault="00194B1C" w:rsidP="00257BA6">
      <w:pPr>
        <w:pStyle w:val="Nadpis3"/>
      </w:pPr>
      <w:bookmarkStart w:id="81" w:name="_Toc257209383"/>
      <w:bookmarkStart w:id="82" w:name="_Toc409167578"/>
      <w:r w:rsidRPr="00C2362F">
        <w:t>Důsledek nesplnění kvalifikace</w:t>
      </w:r>
      <w:bookmarkEnd w:id="81"/>
      <w:bookmarkEnd w:id="82"/>
    </w:p>
    <w:p w14:paraId="30B5C845" w14:textId="061CD8C7" w:rsidR="008370F4" w:rsidRDefault="00194B1C" w:rsidP="00257BA6">
      <w:pPr>
        <w:pStyle w:val="Zkladntext"/>
        <w:spacing w:line="240" w:lineRule="auto"/>
      </w:pPr>
      <w:r w:rsidRPr="00C2362F">
        <w:rPr>
          <w:lang w:eastAsia="cs-CZ"/>
        </w:rPr>
        <w:t>Neprokáže-li dodavatel splnění kvalifikace v plném rozsahu, bude vyloučen ze zadávacího řízení. Zadavatel bezodkladně písemně oznámí dodavateli své rozhodnutí o jeho vyloučení z účasti v zadávacím řízení</w:t>
      </w:r>
      <w:r w:rsidR="00A14815">
        <w:rPr>
          <w:lang w:eastAsia="cs-CZ"/>
        </w:rPr>
        <w:t>.</w:t>
      </w:r>
      <w:bookmarkStart w:id="83" w:name="_Toc290986414"/>
      <w:bookmarkStart w:id="84" w:name="_Toc299090992"/>
      <w:bookmarkStart w:id="85" w:name="_Toc299091103"/>
      <w:bookmarkStart w:id="86" w:name="_Toc299091195"/>
      <w:bookmarkStart w:id="87" w:name="_Toc299091286"/>
      <w:bookmarkStart w:id="88" w:name="_Toc299092183"/>
      <w:bookmarkStart w:id="89" w:name="_Toc290986415"/>
      <w:bookmarkStart w:id="90" w:name="_Toc299090993"/>
      <w:bookmarkStart w:id="91" w:name="_Toc299091104"/>
      <w:bookmarkStart w:id="92" w:name="_Toc299091196"/>
      <w:bookmarkStart w:id="93" w:name="_Toc299091287"/>
      <w:bookmarkStart w:id="94" w:name="_Toc299092184"/>
      <w:bookmarkStart w:id="95" w:name="_Toc290986416"/>
      <w:bookmarkStart w:id="96" w:name="_Toc299090994"/>
      <w:bookmarkStart w:id="97" w:name="_Toc299091105"/>
      <w:bookmarkStart w:id="98" w:name="_Toc299091197"/>
      <w:bookmarkStart w:id="99" w:name="_Toc299091288"/>
      <w:bookmarkStart w:id="100" w:name="_Toc299092185"/>
      <w:bookmarkStart w:id="101" w:name="_Toc290986417"/>
      <w:bookmarkStart w:id="102" w:name="_Toc299090995"/>
      <w:bookmarkStart w:id="103" w:name="_Toc299091106"/>
      <w:bookmarkStart w:id="104" w:name="_Toc299091198"/>
      <w:bookmarkStart w:id="105" w:name="_Toc299091289"/>
      <w:bookmarkStart w:id="106" w:name="_Toc299092186"/>
      <w:bookmarkStart w:id="107" w:name="_Toc290986418"/>
      <w:bookmarkStart w:id="108" w:name="_Toc299090996"/>
      <w:bookmarkStart w:id="109" w:name="_Toc299091107"/>
      <w:bookmarkStart w:id="110" w:name="_Toc299091199"/>
      <w:bookmarkStart w:id="111" w:name="_Toc299091290"/>
      <w:bookmarkStart w:id="112" w:name="_Toc299092187"/>
      <w:bookmarkStart w:id="113" w:name="_Toc290986419"/>
      <w:bookmarkStart w:id="114" w:name="_Toc299090997"/>
      <w:bookmarkStart w:id="115" w:name="_Toc299091108"/>
      <w:bookmarkStart w:id="116" w:name="_Toc299091200"/>
      <w:bookmarkStart w:id="117" w:name="_Toc299091291"/>
      <w:bookmarkStart w:id="118" w:name="_Toc299092188"/>
      <w:bookmarkStart w:id="119" w:name="_Toc290986420"/>
      <w:bookmarkStart w:id="120" w:name="_Toc299090998"/>
      <w:bookmarkStart w:id="121" w:name="_Toc299091109"/>
      <w:bookmarkStart w:id="122" w:name="_Toc299091201"/>
      <w:bookmarkStart w:id="123" w:name="_Toc299091292"/>
      <w:bookmarkStart w:id="124" w:name="_Toc299092189"/>
      <w:bookmarkStart w:id="125" w:name="_Toc290986421"/>
      <w:bookmarkStart w:id="126" w:name="_Toc299090999"/>
      <w:bookmarkStart w:id="127" w:name="_Toc299091110"/>
      <w:bookmarkStart w:id="128" w:name="_Toc299091202"/>
      <w:bookmarkStart w:id="129" w:name="_Toc299091293"/>
      <w:bookmarkStart w:id="130" w:name="_Toc299092190"/>
      <w:bookmarkStart w:id="131" w:name="_Toc290986422"/>
      <w:bookmarkStart w:id="132" w:name="_Toc299091000"/>
      <w:bookmarkStart w:id="133" w:name="_Toc299091111"/>
      <w:bookmarkStart w:id="134" w:name="_Toc299091203"/>
      <w:bookmarkStart w:id="135" w:name="_Toc299091294"/>
      <w:bookmarkStart w:id="136" w:name="_Toc299092191"/>
      <w:bookmarkStart w:id="137" w:name="_Toc290986423"/>
      <w:bookmarkStart w:id="138" w:name="_Toc299091001"/>
      <w:bookmarkStart w:id="139" w:name="_Toc299091112"/>
      <w:bookmarkStart w:id="140" w:name="_Toc299091204"/>
      <w:bookmarkStart w:id="141" w:name="_Toc299091295"/>
      <w:bookmarkStart w:id="142" w:name="_Toc299092192"/>
      <w:bookmarkStart w:id="143" w:name="_Toc290986424"/>
      <w:bookmarkStart w:id="144" w:name="_Toc299091002"/>
      <w:bookmarkStart w:id="145" w:name="_Toc299091113"/>
      <w:bookmarkStart w:id="146" w:name="_Toc299091205"/>
      <w:bookmarkStart w:id="147" w:name="_Toc299091296"/>
      <w:bookmarkStart w:id="148" w:name="_Toc299092193"/>
      <w:bookmarkStart w:id="149" w:name="_Toc290986425"/>
      <w:bookmarkStart w:id="150" w:name="_Toc299091003"/>
      <w:bookmarkStart w:id="151" w:name="_Toc299091114"/>
      <w:bookmarkStart w:id="152" w:name="_Toc299091206"/>
      <w:bookmarkStart w:id="153" w:name="_Toc299091297"/>
      <w:bookmarkStart w:id="154" w:name="_Toc299092194"/>
      <w:bookmarkStart w:id="155" w:name="_Toc290986426"/>
      <w:bookmarkStart w:id="156" w:name="_Toc299091004"/>
      <w:bookmarkStart w:id="157" w:name="_Toc299091115"/>
      <w:bookmarkStart w:id="158" w:name="_Toc299091207"/>
      <w:bookmarkStart w:id="159" w:name="_Toc299091298"/>
      <w:bookmarkStart w:id="160" w:name="_Toc299092195"/>
      <w:bookmarkStart w:id="161" w:name="_Toc290986427"/>
      <w:bookmarkStart w:id="162" w:name="_Toc299091005"/>
      <w:bookmarkStart w:id="163" w:name="_Toc299091116"/>
      <w:bookmarkStart w:id="164" w:name="_Toc299091208"/>
      <w:bookmarkStart w:id="165" w:name="_Toc299091299"/>
      <w:bookmarkStart w:id="166" w:name="_Toc299092196"/>
      <w:bookmarkStart w:id="167" w:name="_Toc255894000"/>
      <w:bookmarkStart w:id="168" w:name="_Toc255906788"/>
      <w:bookmarkStart w:id="169" w:name="_Toc255910064"/>
      <w:bookmarkStart w:id="170" w:name="_Toc255894001"/>
      <w:bookmarkStart w:id="171" w:name="_Toc255906789"/>
      <w:bookmarkStart w:id="172" w:name="_Toc25591006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8D0C6D9" w14:textId="77777777" w:rsidR="00194B1C" w:rsidRDefault="00194B1C" w:rsidP="00257BA6">
      <w:pPr>
        <w:pStyle w:val="Nadpis1"/>
        <w:keepNext w:val="0"/>
        <w:pageBreakBefore w:val="0"/>
      </w:pPr>
      <w:bookmarkStart w:id="173" w:name="_Toc257209388"/>
      <w:bookmarkStart w:id="174" w:name="_Toc135487509"/>
      <w:bookmarkStart w:id="175" w:name="_Toc409167579"/>
      <w:r w:rsidRPr="00502DCF">
        <w:t>Způsob zpracování nabídkové ceny a objektivní důvod k jejímu překročení</w:t>
      </w:r>
      <w:bookmarkEnd w:id="173"/>
      <w:bookmarkEnd w:id="174"/>
      <w:bookmarkEnd w:id="175"/>
    </w:p>
    <w:p w14:paraId="0C694D20" w14:textId="77777777" w:rsidR="00194B1C" w:rsidRDefault="00194B1C" w:rsidP="00257BA6">
      <w:pPr>
        <w:pStyle w:val="Nadpis2"/>
        <w:keepNext w:val="0"/>
      </w:pPr>
      <w:bookmarkStart w:id="176" w:name="_Toc257209389"/>
      <w:bookmarkStart w:id="177" w:name="_Toc409167580"/>
      <w:r>
        <w:t>Nabídková cena</w:t>
      </w:r>
      <w:bookmarkEnd w:id="176"/>
      <w:bookmarkEnd w:id="177"/>
    </w:p>
    <w:p w14:paraId="3EC07361" w14:textId="6C6DA2FD" w:rsidR="00194B1C" w:rsidRDefault="00194B1C" w:rsidP="00257BA6">
      <w:pPr>
        <w:pStyle w:val="Odrka3"/>
        <w:keepNext w:val="0"/>
        <w:spacing w:line="240" w:lineRule="auto"/>
      </w:pPr>
      <w:r>
        <w:t xml:space="preserve">Nabídková cena bude stanovena jako nejvýše přípustná za celý předmět plnění veřejné zakázky. Zadavatel požaduje, aby nabídková cena za poskytování požadovaných služeb byla uchazečem stanovena </w:t>
      </w:r>
      <w:r w:rsidR="004F6743">
        <w:t xml:space="preserve">jako </w:t>
      </w:r>
      <w:r>
        <w:t>celková nabídková cena za celou dobu plnění předmětu veřejné zakázky.</w:t>
      </w:r>
      <w:r w:rsidR="00D84637">
        <w:t xml:space="preserve"> Nejvyšší nabídková cena stanovená zadavatelem </w:t>
      </w:r>
      <w:r w:rsidR="00D84637" w:rsidRPr="00FA3FBB">
        <w:t xml:space="preserve">je </w:t>
      </w:r>
      <w:r w:rsidR="00471EE3">
        <w:t>1.</w:t>
      </w:r>
      <w:r w:rsidR="00AE42BA" w:rsidRPr="00FA3FBB">
        <w:t>1</w:t>
      </w:r>
      <w:r w:rsidR="00A14815">
        <w:t>50</w:t>
      </w:r>
      <w:r w:rsidR="00681D3B" w:rsidRPr="00FA3FBB">
        <w:t>.</w:t>
      </w:r>
      <w:r w:rsidR="00A14815">
        <w:t>0</w:t>
      </w:r>
      <w:r w:rsidR="00681D3B" w:rsidRPr="00FA3FBB">
        <w:t xml:space="preserve">00,- Kč </w:t>
      </w:r>
      <w:r w:rsidR="00A14815">
        <w:t xml:space="preserve">bez </w:t>
      </w:r>
      <w:r w:rsidR="00681D3B" w:rsidRPr="00681D3B">
        <w:t>DPH</w:t>
      </w:r>
      <w:r w:rsidR="00D84637">
        <w:t>.</w:t>
      </w:r>
    </w:p>
    <w:p w14:paraId="78173743" w14:textId="77777777" w:rsidR="00194B1C" w:rsidRDefault="00194B1C" w:rsidP="00257BA6">
      <w:pPr>
        <w:pStyle w:val="Odrka3"/>
        <w:keepNext w:val="0"/>
        <w:spacing w:line="240" w:lineRule="auto"/>
      </w:pPr>
      <w:r>
        <w:t xml:space="preserve">Případ, kdy nabídka </w:t>
      </w:r>
      <w:r w:rsidR="00563F0D">
        <w:t>překročí nejvyšší</w:t>
      </w:r>
      <w:r>
        <w:t xml:space="preserve"> nabídkovou cenu </w:t>
      </w:r>
      <w:r w:rsidR="00563F0D">
        <w:t>stanovenou výše</w:t>
      </w:r>
      <w:r>
        <w:t>, je nesplněním požadavku zadavatele uveden</w:t>
      </w:r>
      <w:r w:rsidR="00144878">
        <w:t>ého v zadávacích podmínkách</w:t>
      </w:r>
      <w:r w:rsidR="00017B40">
        <w:t>.</w:t>
      </w:r>
    </w:p>
    <w:p w14:paraId="2DAFFC2D" w14:textId="77777777" w:rsidR="00194B1C" w:rsidRDefault="00194B1C" w:rsidP="00257BA6">
      <w:pPr>
        <w:pStyle w:val="Nadpis2"/>
        <w:keepNext w:val="0"/>
      </w:pPr>
      <w:bookmarkStart w:id="178" w:name="_Toc257209390"/>
      <w:bookmarkStart w:id="179" w:name="_Toc409167581"/>
      <w:r w:rsidRPr="00502DCF">
        <w:t>Důvody pro překročení nabídkové ceny</w:t>
      </w:r>
      <w:bookmarkEnd w:id="178"/>
      <w:bookmarkEnd w:id="179"/>
    </w:p>
    <w:p w14:paraId="536A277C" w14:textId="77777777" w:rsidR="00194B1C" w:rsidRDefault="00194B1C" w:rsidP="00257BA6">
      <w:pPr>
        <w:pStyle w:val="Odrka3"/>
        <w:keepNext w:val="0"/>
        <w:spacing w:line="240" w:lineRule="auto"/>
      </w:pPr>
      <w:r>
        <w:t>Nabídková cena může být překročena pouze v případě, kdy během plnění veřejné zakázky dojde ke změně výše sazby daně z přidané hodnoty, která se uplatňuje na požadované služby či jejich části ke dni vzniku zdanitelného plnění. V takovém případě je uchazeč oprávněn účtovat sazbu DPH ve výši podle právních předpisů účinných v době vzniku zdanitelného plnění.</w:t>
      </w:r>
    </w:p>
    <w:p w14:paraId="2A79916C" w14:textId="77777777" w:rsidR="00CE5B05" w:rsidRDefault="00194B1C" w:rsidP="00257BA6">
      <w:pPr>
        <w:pStyle w:val="Odrka3"/>
        <w:keepNext w:val="0"/>
        <w:spacing w:line="240" w:lineRule="auto"/>
      </w:pPr>
      <w:r>
        <w:t>Z jiných důvodů nesmí být nabídková cena měněna.</w:t>
      </w:r>
    </w:p>
    <w:p w14:paraId="14CC99C1" w14:textId="77777777" w:rsidR="00194B1C" w:rsidRDefault="00194B1C" w:rsidP="00257BA6">
      <w:pPr>
        <w:pStyle w:val="Nadpis1"/>
        <w:keepNext w:val="0"/>
        <w:pageBreakBefore w:val="0"/>
      </w:pPr>
      <w:bookmarkStart w:id="180" w:name="_Toc257209391"/>
      <w:bookmarkStart w:id="181" w:name="_Toc135487510"/>
      <w:bookmarkStart w:id="182" w:name="_Ref263530543"/>
      <w:bookmarkStart w:id="183" w:name="_Toc409167582"/>
      <w:r w:rsidRPr="00502DCF">
        <w:t>Obchodní a platební podmínky</w:t>
      </w:r>
      <w:bookmarkEnd w:id="180"/>
      <w:bookmarkEnd w:id="181"/>
      <w:bookmarkEnd w:id="182"/>
      <w:bookmarkEnd w:id="183"/>
    </w:p>
    <w:p w14:paraId="08333977" w14:textId="77777777" w:rsidR="00194B1C" w:rsidRDefault="00194B1C" w:rsidP="00257BA6">
      <w:pPr>
        <w:pStyle w:val="Odrka2"/>
        <w:keepNext w:val="0"/>
        <w:spacing w:line="240" w:lineRule="auto"/>
      </w:pPr>
      <w:r>
        <w:t>Uchazeč je povinen podat návrh smlouvy pokrývající celý předmět plnění veřejné zakázky.</w:t>
      </w:r>
    </w:p>
    <w:p w14:paraId="30302E1F" w14:textId="77777777" w:rsidR="00194B1C" w:rsidRDefault="00194B1C" w:rsidP="00257BA6">
      <w:pPr>
        <w:pStyle w:val="Odrka2"/>
        <w:keepNext w:val="0"/>
        <w:spacing w:line="240" w:lineRule="auto"/>
      </w:pPr>
      <w:r>
        <w:t>Návrh smlouvy musí být ze strany uchazeče podepsán statutárním orgánem nebo osobou prokazatelně oprávněnou zastupovat uchazeče či za něj jednat; v takovém případě doloží uchazeč toto oprávnění v originálu či v úředně ověřené kopii v nabídce. Předložení nepodepsaného návrhu smlouvy není předložením řádného návrhu požadované smlouvy.</w:t>
      </w:r>
    </w:p>
    <w:p w14:paraId="43663553" w14:textId="77777777" w:rsidR="00194B1C" w:rsidRDefault="00194B1C" w:rsidP="00257BA6">
      <w:pPr>
        <w:pStyle w:val="Odrka2"/>
        <w:keepNext w:val="0"/>
        <w:spacing w:line="240" w:lineRule="auto"/>
      </w:pPr>
      <w:r>
        <w:lastRenderedPageBreak/>
        <w:t>Uchazeč je povinen upravit návrh smlouvy v části identifikující smluvní strany na straně uchazeče, a to v souladu se skutečným stavem, aby bylo vymezení uchazeče jednoznačné a dostatečně jasné. V případě nabídky podávané společně několika dodavateli (jako jedním uchazečem) jsou dodavatelé dále povinni doplnit ustanovení o společné odpovědnosti dodavatelů a oprávněni upravit právní zkratky označující smluvní stranu poskytovatele (tj. nahrazení zkratky „poskytovatel“ zkratkou „poskytovatelé“), a tomu odpovídající slovní tvary ve smlouvě a počet stejnopisů smlouvy.</w:t>
      </w:r>
    </w:p>
    <w:p w14:paraId="431897BB" w14:textId="77777777" w:rsidR="00194B1C" w:rsidRDefault="00194B1C" w:rsidP="00257BA6">
      <w:pPr>
        <w:pStyle w:val="Odrka2"/>
        <w:keepNext w:val="0"/>
        <w:spacing w:line="240" w:lineRule="auto"/>
      </w:pPr>
      <w:r>
        <w:t xml:space="preserve">Uchazeč doplní předpokládané údaje do </w:t>
      </w:r>
      <w:r w:rsidRPr="0030629F">
        <w:t xml:space="preserve">části </w:t>
      </w:r>
      <w:r w:rsidR="00681D3B" w:rsidRPr="00681D3B">
        <w:t>Přílohy B</w:t>
      </w:r>
      <w:r w:rsidR="00144878">
        <w:t xml:space="preserve"> </w:t>
      </w:r>
      <w:r w:rsidRPr="0030629F">
        <w:t xml:space="preserve">zadávací dokumentace </w:t>
      </w:r>
      <w:r w:rsidR="00144878">
        <w:t>Návrh smlouvy – závazné obchodní podmínky</w:t>
      </w:r>
      <w:r w:rsidRPr="0030629F">
        <w:t xml:space="preserve"> (dále také</w:t>
      </w:r>
      <w:r>
        <w:t xml:space="preserve"> jen „návrh smlouvy“), přičemž není oprávněn činit další změny či doplnění návrhu smlouvy, s výjimkou údajů, které jsou výslovně vyhrazeny pro doplnění ze strany uchazeče. Není rovněž oprávněn přikládat přílohy k návrhu smlouvy, které tato zadávací dokumentace </w:t>
      </w:r>
      <w:r w:rsidR="005214AF">
        <w:t xml:space="preserve">nebo návrh smlouvy </w:t>
      </w:r>
      <w:r>
        <w:t>výslovně nepředpokládá.</w:t>
      </w:r>
    </w:p>
    <w:p w14:paraId="2181ADF6" w14:textId="77777777" w:rsidR="00194B1C" w:rsidRDefault="00194B1C" w:rsidP="00257BA6">
      <w:pPr>
        <w:pStyle w:val="Odrka2"/>
        <w:keepNext w:val="0"/>
        <w:spacing w:line="240" w:lineRule="auto"/>
      </w:pPr>
      <w:r>
        <w:t xml:space="preserve">Podává-li nabídku více dodavatelů společně (jako jeden uchazeč), jsou povinni ve smlouvě </w:t>
      </w:r>
      <w:proofErr w:type="gramStart"/>
      <w:r>
        <w:t xml:space="preserve">dle </w:t>
      </w:r>
      <w:r w:rsidR="00FA0B60">
        <w:fldChar w:fldCharType="begin"/>
      </w:r>
      <w:r w:rsidR="00CB050B">
        <w:instrText xml:space="preserve"> REF _Ref263534710 \r \h </w:instrText>
      </w:r>
      <w:r w:rsidR="00FA0B60">
        <w:fldChar w:fldCharType="separate"/>
      </w:r>
      <w:r w:rsidR="000364DC">
        <w:t>4.2.5</w:t>
      </w:r>
      <w:proofErr w:type="gramEnd"/>
      <w:r w:rsidR="00FA0B60">
        <w:fldChar w:fldCharType="end"/>
      </w:r>
      <w:r>
        <w:t xml:space="preserve"> této zadávací dokumentace zřetelně vymezit, který z dodavatelů je oprávněn jednat za ostatní účastníky ve věcech spojených s poskytováním plnění veřejné zakázky či její určité části, který dodavatel bude fakturačním místem, a kterou konkrétní část plnění hodlá fakticky poskytovat každý z dodavatelů. </w:t>
      </w:r>
    </w:p>
    <w:p w14:paraId="06FB85B8" w14:textId="77777777" w:rsidR="00194B1C" w:rsidRDefault="00194B1C" w:rsidP="00257BA6">
      <w:pPr>
        <w:pStyle w:val="Odrka2"/>
        <w:keepNext w:val="0"/>
        <w:spacing w:line="240" w:lineRule="auto"/>
      </w:pPr>
      <w:r>
        <w:t>Omezení výše odpovědnosti za škodu, jakož i sankcí uvedených v této zadávací dokumentaci, se nepřipouští. Nepřipouští se jakékoliv ujednání smlouvy, které by předem omezovalo výši škody, kterou lze při porušení smlouvy předvídat.</w:t>
      </w:r>
    </w:p>
    <w:p w14:paraId="7A45A507" w14:textId="77777777" w:rsidR="00194B1C" w:rsidRDefault="00194B1C" w:rsidP="00257BA6">
      <w:pPr>
        <w:pStyle w:val="Odrka2"/>
        <w:keepNext w:val="0"/>
        <w:spacing w:line="240" w:lineRule="auto"/>
      </w:pPr>
      <w:r>
        <w:t>Návrh smlouvy nesmí vyloučit či žádným způsobem omezovat oprávnění zadavatele, uvedená v této zadávací dokumentaci; v opačném případě nabídka nesplňuje zadávací podmínky a bude vyřazena.</w:t>
      </w:r>
    </w:p>
    <w:p w14:paraId="5CD8FECB" w14:textId="77777777" w:rsidR="00194B1C" w:rsidRDefault="00194B1C" w:rsidP="00257BA6">
      <w:pPr>
        <w:pStyle w:val="Nadpis1"/>
        <w:pageBreakBefore w:val="0"/>
      </w:pPr>
      <w:bookmarkStart w:id="184" w:name="_Ref255825047"/>
      <w:bookmarkStart w:id="185" w:name="_Toc257209392"/>
      <w:bookmarkStart w:id="186" w:name="_Toc135487511"/>
      <w:bookmarkStart w:id="187" w:name="_Toc409167583"/>
      <w:r>
        <w:t>Subdodavatelé</w:t>
      </w:r>
      <w:bookmarkEnd w:id="184"/>
      <w:bookmarkEnd w:id="185"/>
      <w:bookmarkEnd w:id="186"/>
      <w:bookmarkEnd w:id="187"/>
    </w:p>
    <w:p w14:paraId="0BB39854" w14:textId="77777777" w:rsidR="00194B1C" w:rsidRPr="001C6D12" w:rsidRDefault="00194B1C" w:rsidP="00257BA6">
      <w:pPr>
        <w:pStyle w:val="Odrka2"/>
        <w:spacing w:line="240" w:lineRule="auto"/>
      </w:pPr>
      <w:r w:rsidRPr="001C6D12">
        <w:t>Dodavatel je povinen ve své nabídce specifikovat, které části plnění bude realizovat sám a pro které části plnění předpokládá využití subdodavatelů (jiných osob). Dodavatel je v nabídce povinen uvést</w:t>
      </w:r>
      <w:r>
        <w:t xml:space="preserve"> seznam obsahující alespoň:</w:t>
      </w:r>
      <w:r w:rsidRPr="001C6D12">
        <w:t xml:space="preserve"> </w:t>
      </w:r>
    </w:p>
    <w:p w14:paraId="03E7752F" w14:textId="77777777" w:rsidR="008370F4" w:rsidRDefault="00194B1C" w:rsidP="00884608">
      <w:pPr>
        <w:pStyle w:val="Odrka3"/>
        <w:numPr>
          <w:ilvl w:val="0"/>
          <w:numId w:val="15"/>
        </w:numPr>
        <w:spacing w:line="240" w:lineRule="auto"/>
        <w:rPr>
          <w:snapToGrid w:val="0"/>
        </w:rPr>
      </w:pPr>
      <w:r w:rsidRPr="00D83D3D">
        <w:rPr>
          <w:snapToGrid w:val="0"/>
        </w:rPr>
        <w:t>identifikační údaje každého subdodavatele,</w:t>
      </w:r>
    </w:p>
    <w:p w14:paraId="6187350F" w14:textId="77777777" w:rsidR="008370F4" w:rsidRDefault="00194B1C" w:rsidP="00884608">
      <w:pPr>
        <w:pStyle w:val="Odrka3"/>
        <w:numPr>
          <w:ilvl w:val="0"/>
          <w:numId w:val="15"/>
        </w:numPr>
        <w:spacing w:line="240" w:lineRule="auto"/>
        <w:rPr>
          <w:snapToGrid w:val="0"/>
        </w:rPr>
      </w:pPr>
      <w:r w:rsidRPr="00D83D3D">
        <w:rPr>
          <w:snapToGrid w:val="0"/>
        </w:rPr>
        <w:t>rozsah a uvedení těch činností, které bude každý subdodavatel v rámci plnění veřejné zakázky realizovat</w:t>
      </w:r>
      <w:r>
        <w:rPr>
          <w:snapToGrid w:val="0"/>
        </w:rPr>
        <w:t xml:space="preserve"> a </w:t>
      </w:r>
      <w:r w:rsidRPr="00D83D3D">
        <w:rPr>
          <w:snapToGrid w:val="0"/>
        </w:rPr>
        <w:t xml:space="preserve">případně </w:t>
      </w:r>
      <w:r>
        <w:rPr>
          <w:snapToGrid w:val="0"/>
        </w:rPr>
        <w:t xml:space="preserve">splnění </w:t>
      </w:r>
      <w:r w:rsidRPr="00D83D3D">
        <w:rPr>
          <w:snapToGrid w:val="0"/>
        </w:rPr>
        <w:t>kter</w:t>
      </w:r>
      <w:r>
        <w:rPr>
          <w:snapToGrid w:val="0"/>
        </w:rPr>
        <w:t>é</w:t>
      </w:r>
      <w:r w:rsidRPr="00D83D3D">
        <w:rPr>
          <w:snapToGrid w:val="0"/>
        </w:rPr>
        <w:t xml:space="preserve"> část</w:t>
      </w:r>
      <w:r>
        <w:rPr>
          <w:snapToGrid w:val="0"/>
        </w:rPr>
        <w:t>i</w:t>
      </w:r>
      <w:r w:rsidRPr="00D83D3D">
        <w:rPr>
          <w:snapToGrid w:val="0"/>
        </w:rPr>
        <w:t xml:space="preserve"> kvalifikace za dodavatele (sdružení dodavatelů) </w:t>
      </w:r>
      <w:r>
        <w:rPr>
          <w:snapToGrid w:val="0"/>
        </w:rPr>
        <w:t>prokazuje</w:t>
      </w:r>
      <w:r w:rsidRPr="00D83D3D">
        <w:rPr>
          <w:snapToGrid w:val="0"/>
        </w:rPr>
        <w:t>.</w:t>
      </w:r>
    </w:p>
    <w:p w14:paraId="1B0B6801" w14:textId="77777777" w:rsidR="00194B1C" w:rsidRPr="001C6D12" w:rsidRDefault="00194B1C" w:rsidP="00257BA6">
      <w:pPr>
        <w:pStyle w:val="Odrka2"/>
        <w:spacing w:line="240" w:lineRule="auto"/>
      </w:pPr>
      <w:bookmarkStart w:id="188" w:name="_Ref263534735"/>
      <w:bookmarkStart w:id="189" w:name="_Toc246148877"/>
      <w:bookmarkStart w:id="190" w:name="_Toc248062263"/>
      <w:bookmarkStart w:id="191" w:name="_Toc254773135"/>
      <w:bookmarkStart w:id="192" w:name="_Toc254876392"/>
      <w:r w:rsidRPr="001C6D12">
        <w:t>Tento seznam bude přílohou smlouvy.</w:t>
      </w:r>
      <w:bookmarkEnd w:id="188"/>
      <w:r w:rsidRPr="001C6D12">
        <w:t xml:space="preserve"> </w:t>
      </w:r>
      <w:bookmarkEnd w:id="189"/>
      <w:bookmarkEnd w:id="190"/>
      <w:bookmarkEnd w:id="191"/>
      <w:bookmarkEnd w:id="192"/>
    </w:p>
    <w:p w14:paraId="1FA1A2E4" w14:textId="44E1467E" w:rsidR="00194B1C" w:rsidRDefault="00194B1C" w:rsidP="00257BA6">
      <w:pPr>
        <w:pStyle w:val="Odrka2"/>
        <w:numPr>
          <w:ilvl w:val="0"/>
          <w:numId w:val="0"/>
        </w:numPr>
        <w:spacing w:line="240" w:lineRule="auto"/>
        <w:ind w:left="851"/>
        <w:rPr>
          <w:snapToGrid w:val="0"/>
          <w:kern w:val="28"/>
        </w:rPr>
      </w:pPr>
      <w:r w:rsidRPr="009D145E">
        <w:rPr>
          <w:snapToGrid w:val="0"/>
          <w:kern w:val="28"/>
        </w:rPr>
        <w:t>Nebude-li dodavatel využívat subdodavatelů, př</w:t>
      </w:r>
      <w:r>
        <w:rPr>
          <w:snapToGrid w:val="0"/>
          <w:kern w:val="28"/>
        </w:rPr>
        <w:t>iloží k návrhu smlouvy seznam s </w:t>
      </w:r>
      <w:r w:rsidRPr="009D145E">
        <w:rPr>
          <w:snapToGrid w:val="0"/>
          <w:kern w:val="28"/>
        </w:rPr>
        <w:t>informací „</w:t>
      </w:r>
      <w:r w:rsidR="007A20FE">
        <w:rPr>
          <w:snapToGrid w:val="0"/>
          <w:kern w:val="28"/>
        </w:rPr>
        <w:t xml:space="preserve">Zhotovitel </w:t>
      </w:r>
      <w:r w:rsidRPr="009D145E">
        <w:rPr>
          <w:snapToGrid w:val="0"/>
          <w:kern w:val="28"/>
        </w:rPr>
        <w:t>nebude využívat subdodavatele, nedohodnou-li se smluvní strany jinak.“.</w:t>
      </w:r>
    </w:p>
    <w:p w14:paraId="16F2C4F8" w14:textId="77777777" w:rsidR="00C610AC" w:rsidRDefault="00194B1C" w:rsidP="00257BA6">
      <w:pPr>
        <w:pStyle w:val="Odrka2"/>
        <w:spacing w:line="240" w:lineRule="auto"/>
      </w:pPr>
      <w:bookmarkStart w:id="193" w:name="_Toc246148878"/>
      <w:bookmarkStart w:id="194" w:name="_Toc248062264"/>
      <w:bookmarkStart w:id="195" w:name="_Toc254773136"/>
      <w:bookmarkStart w:id="196" w:name="_Toc254876393"/>
      <w:r w:rsidRPr="001C6D12">
        <w:t>Dodavatel je oprávněn poskytovat služby prostřednictvím subdodavatelů, kteří jsou uvedeni v</w:t>
      </w:r>
      <w:r>
        <w:t> </w:t>
      </w:r>
      <w:r w:rsidRPr="001C6D12">
        <w:t>seznamu</w:t>
      </w:r>
      <w:r>
        <w:t xml:space="preserve"> dle </w:t>
      </w:r>
      <w:proofErr w:type="gramStart"/>
      <w:r>
        <w:t xml:space="preserve">odst. </w:t>
      </w:r>
      <w:r w:rsidR="00FA0B60">
        <w:fldChar w:fldCharType="begin"/>
      </w:r>
      <w:r w:rsidR="00CB050B">
        <w:instrText xml:space="preserve"> REF _Ref263534735 \r \h </w:instrText>
      </w:r>
      <w:r w:rsidR="00FA0B60">
        <w:fldChar w:fldCharType="separate"/>
      </w:r>
      <w:r w:rsidR="000364DC">
        <w:t>7.2</w:t>
      </w:r>
      <w:r w:rsidR="00FA0B60">
        <w:fldChar w:fldCharType="end"/>
      </w:r>
      <w:r>
        <w:t xml:space="preserve"> této</w:t>
      </w:r>
      <w:proofErr w:type="gramEnd"/>
      <w:r>
        <w:t xml:space="preserve"> zadávací dokumentace</w:t>
      </w:r>
      <w:r w:rsidRPr="001C6D12">
        <w:t>, a pouze v rozsahu dle tohoto seznamu. V případě, že dodavatel prokázal splnění části kvalifikace prostřednictvím subdodavatele, musí tento subdodavatel i tomu odpovídající část plnění poskytovat. Dodavatel je oprávněn změnit subdodavatele jen z vážných důvodů a s předchozím</w:t>
      </w:r>
      <w:r w:rsidRPr="003E2163">
        <w:t xml:space="preserve"> písemným souhlasem zadavatele</w:t>
      </w:r>
      <w:r>
        <w:t xml:space="preserve">; pokud jde o subdodavatele, jehož prostřednictvím dodavatel prokazoval část </w:t>
      </w:r>
      <w:r>
        <w:lastRenderedPageBreak/>
        <w:t>kvalifikace</w:t>
      </w:r>
      <w:r w:rsidRPr="003E2163">
        <w:t xml:space="preserve">, </w:t>
      </w:r>
      <w:r>
        <w:t xml:space="preserve">musí </w:t>
      </w:r>
      <w:r w:rsidRPr="003E2163">
        <w:t>nový subdodavatel disponovat minimálně stejnou kvalifikací, kterou původní subdodavatel prokázal za dodavatele</w:t>
      </w:r>
      <w:r>
        <w:t>. Z</w:t>
      </w:r>
      <w:r w:rsidRPr="003E2163">
        <w:t>adavatel ne</w:t>
      </w:r>
      <w:r>
        <w:t>ní oprávněn</w:t>
      </w:r>
      <w:r w:rsidRPr="003E2163">
        <w:t xml:space="preserve"> souhlas se změnou subdodavatele bez objektivních důvodů odmítnout.</w:t>
      </w:r>
      <w:bookmarkStart w:id="197" w:name="_Toc257209393"/>
      <w:bookmarkStart w:id="198" w:name="_Toc135487512"/>
      <w:bookmarkEnd w:id="193"/>
      <w:bookmarkEnd w:id="194"/>
      <w:bookmarkEnd w:id="195"/>
      <w:bookmarkEnd w:id="196"/>
    </w:p>
    <w:p w14:paraId="7A7B2426" w14:textId="3BC7804E" w:rsidR="00194B1C" w:rsidRDefault="00194B1C" w:rsidP="00257BA6">
      <w:pPr>
        <w:pStyle w:val="Nadpis1"/>
        <w:pageBreakBefore w:val="0"/>
      </w:pPr>
      <w:bookmarkStart w:id="199" w:name="_Toc409167584"/>
      <w:r>
        <w:t xml:space="preserve">Hodnotící </w:t>
      </w:r>
      <w:bookmarkEnd w:id="197"/>
      <w:bookmarkEnd w:id="198"/>
      <w:r w:rsidR="0069469D">
        <w:t>kritéria</w:t>
      </w:r>
      <w:bookmarkEnd w:id="199"/>
    </w:p>
    <w:p w14:paraId="6126BFA3" w14:textId="2B2CBEE7" w:rsidR="008370F4" w:rsidRDefault="007F51DF" w:rsidP="00257BA6">
      <w:pPr>
        <w:pStyle w:val="Zkladntext"/>
        <w:spacing w:line="240" w:lineRule="auto"/>
      </w:pPr>
      <w:r>
        <w:t xml:space="preserve">Základním hodnotícím </w:t>
      </w:r>
      <w:r w:rsidR="0069469D">
        <w:t>kritériem</w:t>
      </w:r>
      <w:r>
        <w:t xml:space="preserve"> </w:t>
      </w:r>
      <w:r w:rsidR="0036273D">
        <w:t xml:space="preserve">je </w:t>
      </w:r>
      <w:r>
        <w:t>nejnižší nabídková cena</w:t>
      </w:r>
      <w:r w:rsidR="00810723">
        <w:t xml:space="preserve"> </w:t>
      </w:r>
      <w:r w:rsidR="00810723" w:rsidRPr="006B39AF">
        <w:t>bez DPH</w:t>
      </w:r>
      <w:r w:rsidR="002B0822" w:rsidRPr="006B39AF">
        <w:t>.</w:t>
      </w:r>
    </w:p>
    <w:p w14:paraId="2692B78B" w14:textId="77777777" w:rsidR="00CE5B05" w:rsidRDefault="001A13A6" w:rsidP="00257BA6">
      <w:pPr>
        <w:pStyle w:val="Nadpis1"/>
        <w:pageBreakBefore w:val="0"/>
      </w:pPr>
      <w:bookmarkStart w:id="200" w:name="_Toc409167585"/>
      <w:r>
        <w:t>Kontrola</w:t>
      </w:r>
      <w:bookmarkEnd w:id="200"/>
    </w:p>
    <w:p w14:paraId="6598157A" w14:textId="77777777" w:rsidR="0050591C" w:rsidRDefault="001A13A6" w:rsidP="00257BA6">
      <w:pPr>
        <w:pStyle w:val="Zkladntext"/>
        <w:spacing w:line="240" w:lineRule="auto"/>
        <w:rPr>
          <w:snapToGrid w:val="0"/>
        </w:rPr>
      </w:pPr>
      <w:r>
        <w:t>Dodavatel</w:t>
      </w:r>
      <w:r w:rsidRPr="00632B73">
        <w:t xml:space="preserve"> je povinen za účelem ověření plnění povinností vyplývajících </w:t>
      </w:r>
      <w:r w:rsidRPr="00C76853">
        <w:t>z </w:t>
      </w:r>
      <w:r w:rsidR="00681D3B" w:rsidRPr="00681D3B">
        <w:t>Podmín</w:t>
      </w:r>
      <w:r w:rsidR="00C76853">
        <w:t>e</w:t>
      </w:r>
      <w:r w:rsidR="00681D3B" w:rsidRPr="00681D3B">
        <w:t xml:space="preserve">k </w:t>
      </w:r>
      <w:r w:rsidRPr="00C76853">
        <w:t>vytvořit podmínky k provedení kontroly vztahující se k realizaci projektu</w:t>
      </w:r>
      <w:r w:rsidRPr="00632B73">
        <w:t xml:space="preserve">, poskytnout oprávněným osobám veškeré doklady vážící se k realizaci projektu, umožnit průběžné ověřování souladu údajů o realizaci projektu uváděných v monitorovacích zprávách se skutečným stavem v místě jeho realizace a poskytnout součinnost všem osobám oprávněným k provádění kontroly. Těmito oprávněnými osobami jsou </w:t>
      </w:r>
      <w:r>
        <w:t>Poskytovatel</w:t>
      </w:r>
      <w:r w:rsidR="00BB4F9F">
        <w:t xml:space="preserve"> (</w:t>
      </w:r>
      <w:r w:rsidR="00BB4F9F" w:rsidRPr="00BB4F9F">
        <w:t>Ministerstvo vnitra, odbor strukturálních fondů</w:t>
      </w:r>
      <w:r w:rsidR="00BB4F9F">
        <w:t>)</w:t>
      </w:r>
      <w:r w:rsidRPr="00632B73">
        <w:t>, Řídící orgán</w:t>
      </w:r>
      <w:r w:rsidR="00BB4F9F">
        <w:t xml:space="preserve"> (Ministerstvo práce a sociálních věcí ČR)</w:t>
      </w:r>
      <w:r w:rsidRPr="00632B73">
        <w:t xml:space="preserve">, územní finanční orgány, Ministerstvo financí, Nejvyšší kontrolní úřad, Evropská komise a Evropský účetní dvůr, případně další orgány oprávněné k výkonu kontroly. </w:t>
      </w:r>
      <w:r w:rsidRPr="005D2B5A">
        <w:rPr>
          <w:snapToGrid w:val="0"/>
        </w:rPr>
        <w:t>V případě, že se jedná o</w:t>
      </w:r>
      <w:r w:rsidR="00EF0A47">
        <w:rPr>
          <w:snapToGrid w:val="0"/>
        </w:rPr>
        <w:t> </w:t>
      </w:r>
      <w:r w:rsidRPr="005D2B5A">
        <w:rPr>
          <w:snapToGrid w:val="0"/>
        </w:rPr>
        <w:t>jednorázové pořízení majetku v maloobchodě, výše uvedené ustanovení se na tento typ nákupu nevztahuje.</w:t>
      </w:r>
    </w:p>
    <w:p w14:paraId="167CDC30" w14:textId="77777777" w:rsidR="00CE5B05" w:rsidRDefault="00681D3B" w:rsidP="00257BA6">
      <w:pPr>
        <w:pStyle w:val="Nadpis1"/>
        <w:pageBreakBefore w:val="0"/>
      </w:pPr>
      <w:bookmarkStart w:id="201" w:name="_Toc409167586"/>
      <w:r w:rsidRPr="00681D3B">
        <w:t>Uchování dokumentů</w:t>
      </w:r>
      <w:bookmarkEnd w:id="201"/>
    </w:p>
    <w:p w14:paraId="4F17E25F" w14:textId="77777777" w:rsidR="00CE5B05" w:rsidRDefault="009D2021" w:rsidP="00257BA6">
      <w:pPr>
        <w:pStyle w:val="Zkladntext"/>
        <w:spacing w:line="240" w:lineRule="auto"/>
        <w:rPr>
          <w:snapToGrid w:val="0"/>
        </w:rPr>
      </w:pPr>
      <w:r>
        <w:rPr>
          <w:snapToGrid w:val="0"/>
        </w:rPr>
        <w:t>Dodavatel</w:t>
      </w:r>
      <w:r w:rsidR="00681D3B" w:rsidRPr="00681D3B">
        <w:rPr>
          <w:snapToGrid w:val="0"/>
        </w:rPr>
        <w:t xml:space="preserve"> je povinen uchovat veškeré dokumenty související s realizací projektu v souladu s platnými právními předpisy ČR, zejména v souladu s § 44a odst. 8 </w:t>
      </w:r>
      <w:r w:rsidR="00C7155C">
        <w:rPr>
          <w:snapToGrid w:val="0"/>
        </w:rPr>
        <w:t>zákona č. 218/2000 Sb., rozpočtová pravidla, v </w:t>
      </w:r>
      <w:r w:rsidR="00C7155C" w:rsidRPr="00FA3FBB">
        <w:rPr>
          <w:snapToGrid w:val="0"/>
        </w:rPr>
        <w:t>platném znění</w:t>
      </w:r>
      <w:r w:rsidR="00681D3B" w:rsidRPr="00FA3FBB">
        <w:rPr>
          <w:snapToGrid w:val="0"/>
        </w:rPr>
        <w:t xml:space="preserve"> a s Příručkou pro </w:t>
      </w:r>
      <w:r w:rsidR="00EF0A47" w:rsidRPr="00FA3FBB">
        <w:rPr>
          <w:snapToGrid w:val="0"/>
        </w:rPr>
        <w:t>žadatele a příjemce finanční podpory v rámci výzvy č. 17 IOP</w:t>
      </w:r>
      <w:r w:rsidR="00681D3B" w:rsidRPr="00FA3FBB">
        <w:rPr>
          <w:snapToGrid w:val="0"/>
        </w:rPr>
        <w:t>.</w:t>
      </w:r>
      <w:r w:rsidRPr="00FA3FBB">
        <w:rPr>
          <w:snapToGrid w:val="0"/>
        </w:rPr>
        <w:t xml:space="preserve"> Každý originální účetní doklad musí obsahovat informaci, že se jedná o projekt </w:t>
      </w:r>
      <w:r w:rsidR="00AE42BA" w:rsidRPr="00FA3FBB">
        <w:rPr>
          <w:snapToGrid w:val="0"/>
        </w:rPr>
        <w:t xml:space="preserve">IOP </w:t>
      </w:r>
      <w:r w:rsidRPr="00FA3FBB">
        <w:rPr>
          <w:snapToGrid w:val="0"/>
        </w:rPr>
        <w:t>a být označen číslem</w:t>
      </w:r>
      <w:r w:rsidRPr="005D2B5A">
        <w:rPr>
          <w:snapToGrid w:val="0"/>
        </w:rPr>
        <w:t xml:space="preserve"> projektu. V případě, že se jedná o jednorázové pořízení majetku v maloobchodě, výše uvedené ustanovení se na tento typ nákupu nevztahuje.</w:t>
      </w:r>
    </w:p>
    <w:p w14:paraId="6254348C" w14:textId="77777777" w:rsidR="00CE5B05" w:rsidRDefault="00681D3B" w:rsidP="00257BA6">
      <w:pPr>
        <w:pStyle w:val="Nadpis1"/>
        <w:pageBreakBefore w:val="0"/>
      </w:pPr>
      <w:bookmarkStart w:id="202" w:name="_Toc409167587"/>
      <w:r w:rsidRPr="00681D3B">
        <w:t>Práva k duševnímu vlastnictví</w:t>
      </w:r>
      <w:bookmarkEnd w:id="202"/>
    </w:p>
    <w:p w14:paraId="5370B720" w14:textId="77777777" w:rsidR="00DA2E05" w:rsidRDefault="00643D31" w:rsidP="00257BA6">
      <w:pPr>
        <w:pStyle w:val="Zkladntext"/>
        <w:spacing w:line="240" w:lineRule="auto"/>
        <w:rPr>
          <w:iCs/>
        </w:rPr>
      </w:pPr>
      <w:r>
        <w:rPr>
          <w:iCs/>
        </w:rPr>
        <w:t>V souladu s Podmínkami</w:t>
      </w:r>
      <w:r w:rsidRPr="00632B73">
        <w:rPr>
          <w:iCs/>
        </w:rPr>
        <w:t xml:space="preserve"> je </w:t>
      </w:r>
      <w:r>
        <w:rPr>
          <w:iCs/>
        </w:rPr>
        <w:t xml:space="preserve">zadavatel </w:t>
      </w:r>
      <w:r w:rsidRPr="00632B73">
        <w:rPr>
          <w:iCs/>
        </w:rPr>
        <w:t xml:space="preserve">povinen </w:t>
      </w:r>
      <w:r>
        <w:rPr>
          <w:iCs/>
        </w:rPr>
        <w:t>Poskytovatel</w:t>
      </w:r>
      <w:r w:rsidRPr="00632B73">
        <w:rPr>
          <w:iCs/>
        </w:rPr>
        <w:t>i</w:t>
      </w:r>
      <w:r w:rsidR="009F39F7">
        <w:rPr>
          <w:iCs/>
        </w:rPr>
        <w:t xml:space="preserve"> (</w:t>
      </w:r>
      <w:r w:rsidR="009F39F7" w:rsidRPr="000A2A1A">
        <w:t>Ministerstvo vnitra, odbor strukturálních fondů</w:t>
      </w:r>
      <w:r w:rsidR="009F39F7">
        <w:t>)</w:t>
      </w:r>
      <w:r w:rsidRPr="00632B73">
        <w:rPr>
          <w:iCs/>
        </w:rPr>
        <w:t xml:space="preserve"> poskytnout neomezenou bezplatnou licenci k užití práv duševního vlastnictví včetně možnosti zcela nebo zčásti poskytnout třetí osobě oprávnění tvořící součást licence, jestliže byly při vzniku práv duševního vlastnictví použity prostředky </w:t>
      </w:r>
      <w:r>
        <w:rPr>
          <w:iCs/>
        </w:rPr>
        <w:t xml:space="preserve">ze Strukturálních fondů </w:t>
      </w:r>
      <w:r w:rsidRPr="00632B73">
        <w:rPr>
          <w:iCs/>
        </w:rPr>
        <w:t xml:space="preserve">a to bez zbytečného odkladu po vzniku takových práv. Pokud je držitelem takových práv duševního vlastnictví vzniklých na základě zakázky jiná osoba než </w:t>
      </w:r>
      <w:r>
        <w:rPr>
          <w:iCs/>
        </w:rPr>
        <w:t>Příjemce</w:t>
      </w:r>
      <w:r w:rsidRPr="00632B73">
        <w:rPr>
          <w:iCs/>
        </w:rPr>
        <w:t xml:space="preserve">, je </w:t>
      </w:r>
      <w:r>
        <w:rPr>
          <w:iCs/>
        </w:rPr>
        <w:t>Příjemce</w:t>
      </w:r>
      <w:r w:rsidRPr="00632B73">
        <w:rPr>
          <w:iCs/>
        </w:rPr>
        <w:t xml:space="preserve"> povinen ve smlouvě uzavřené s dodavatelem zajistit pro</w:t>
      </w:r>
      <w:r w:rsidR="00B31E3C">
        <w:rPr>
          <w:iCs/>
        </w:rPr>
        <w:t> </w:t>
      </w:r>
      <w:r>
        <w:rPr>
          <w:iCs/>
        </w:rPr>
        <w:t>Poskytovatel</w:t>
      </w:r>
      <w:r w:rsidRPr="00632B73">
        <w:rPr>
          <w:iCs/>
        </w:rPr>
        <w:t>e neomezenou bezplatnou licenci k užití těchto práv včetně možnosti zcela</w:t>
      </w:r>
      <w:r>
        <w:rPr>
          <w:iCs/>
        </w:rPr>
        <w:t>,</w:t>
      </w:r>
      <w:r w:rsidRPr="00632B73">
        <w:rPr>
          <w:iCs/>
        </w:rPr>
        <w:t xml:space="preserve"> nebo zčásti poskytnout třetí osobě oprávnění tvořící součást licence.</w:t>
      </w:r>
      <w:bookmarkStart w:id="203" w:name="_Toc257209398"/>
      <w:bookmarkStart w:id="204" w:name="_Toc135487513"/>
    </w:p>
    <w:p w14:paraId="262E1F6B" w14:textId="77777777" w:rsidR="00194B1C" w:rsidRDefault="00194B1C" w:rsidP="00257BA6">
      <w:pPr>
        <w:pStyle w:val="Nadpis1"/>
        <w:pageBreakBefore w:val="0"/>
      </w:pPr>
      <w:bookmarkStart w:id="205" w:name="_Toc409167588"/>
      <w:r w:rsidRPr="00CF5648">
        <w:lastRenderedPageBreak/>
        <w:t>Požadavky a podmínky pro zpracování nabídky</w:t>
      </w:r>
      <w:bookmarkEnd w:id="203"/>
      <w:bookmarkEnd w:id="204"/>
      <w:bookmarkEnd w:id="205"/>
    </w:p>
    <w:p w14:paraId="527808B6" w14:textId="2C3B9379" w:rsidR="00194B1C" w:rsidRDefault="00541C5F" w:rsidP="00257BA6">
      <w:pPr>
        <w:pStyle w:val="Odrka2"/>
        <w:spacing w:line="240" w:lineRule="auto"/>
      </w:pPr>
      <w:r>
        <w:t xml:space="preserve">Nabídky se podávají v uzavřené obálce </w:t>
      </w:r>
      <w:r>
        <w:rPr>
          <w:b/>
        </w:rPr>
        <w:t>označené názvem veřejné zakázky s uvedením výzvy</w:t>
      </w:r>
      <w:r>
        <w:t xml:space="preserve"> </w:t>
      </w:r>
      <w:r>
        <w:rPr>
          <w:b/>
          <w:i/>
        </w:rPr>
        <w:t>„Neotevírat</w:t>
      </w:r>
      <w:r w:rsidR="00471EE3">
        <w:rPr>
          <w:b/>
          <w:i/>
        </w:rPr>
        <w:t xml:space="preserve"> </w:t>
      </w:r>
      <w:r w:rsidR="00A4326D">
        <w:rPr>
          <w:b/>
          <w:i/>
        </w:rPr>
        <w:t>–</w:t>
      </w:r>
      <w:r w:rsidR="00471EE3">
        <w:rPr>
          <w:b/>
          <w:i/>
        </w:rPr>
        <w:t xml:space="preserve"> </w:t>
      </w:r>
      <w:r w:rsidR="00A4326D">
        <w:rPr>
          <w:b/>
          <w:i/>
        </w:rPr>
        <w:t>Vývoj i</w:t>
      </w:r>
      <w:r w:rsidR="00BD69F7" w:rsidRPr="00BD69F7">
        <w:rPr>
          <w:b/>
          <w:i/>
        </w:rPr>
        <w:t>nteligentní</w:t>
      </w:r>
      <w:r w:rsidR="00A4326D">
        <w:rPr>
          <w:b/>
          <w:i/>
        </w:rPr>
        <w:t>ch</w:t>
      </w:r>
      <w:r w:rsidR="00BD69F7" w:rsidRPr="00BD69F7">
        <w:rPr>
          <w:b/>
          <w:i/>
        </w:rPr>
        <w:t xml:space="preserve"> formulář</w:t>
      </w:r>
      <w:r w:rsidR="00A4326D">
        <w:rPr>
          <w:b/>
          <w:i/>
        </w:rPr>
        <w:t>ů</w:t>
      </w:r>
      <w:r>
        <w:rPr>
          <w:b/>
          <w:i/>
        </w:rPr>
        <w:t>“</w:t>
      </w:r>
      <w:r w:rsidR="004D07EA">
        <w:t>.</w:t>
      </w:r>
      <w:r w:rsidR="00194B1C">
        <w:t xml:space="preserve"> </w:t>
      </w:r>
      <w:r w:rsidR="004D07EA">
        <w:t xml:space="preserve">Na obálce </w:t>
      </w:r>
      <w:r w:rsidR="00194B1C">
        <w:t>musí být uvedena adresa, na niž je možné vyrozumět dodavatele o tom, že jeho nabídka byla podána po uplynutí lhůty.</w:t>
      </w:r>
    </w:p>
    <w:p w14:paraId="61F31AD6" w14:textId="77777777" w:rsidR="00194B1C" w:rsidRDefault="00194B1C" w:rsidP="00257BA6">
      <w:pPr>
        <w:pStyle w:val="Odrka2"/>
        <w:spacing w:line="240" w:lineRule="auto"/>
      </w:pPr>
      <w:r>
        <w:t>Nabídka obsahuje návrh smlouvy na plnění veřejné zakázky (podepsaný osobou oprávněnou jednat jménem či za dodavatele).</w:t>
      </w:r>
      <w:bookmarkStart w:id="206" w:name="_Ref261805308"/>
      <w:r w:rsidR="00BA25F8" w:rsidRPr="00BA25F8">
        <w:t xml:space="preserve"> Součástí smlouvy bude povinnost dodavatele umožnit osobám oprávněným k výkonu kontroly projektu v </w:t>
      </w:r>
      <w:r w:rsidR="00BA25F8" w:rsidRPr="00FA3FBB">
        <w:t xml:space="preserve">rámci </w:t>
      </w:r>
      <w:r w:rsidR="00AE42BA" w:rsidRPr="00FA3FBB">
        <w:t>IOP</w:t>
      </w:r>
      <w:r w:rsidR="00BA25F8" w:rsidRPr="00FA3FBB">
        <w:t xml:space="preserve"> provádění</w:t>
      </w:r>
      <w:r w:rsidR="00BA25F8" w:rsidRPr="00BA25F8">
        <w:t xml:space="preserve"> kontroly dokumentace veřejné zakázky, a to po dobu danou právními předpisy ČR k jejich archivaci (zákon č. 563/1991 Sb., o účetnictví, ve znění pozdějších předpisů, a zákon č.</w:t>
      </w:r>
      <w:r w:rsidR="00E50BC6">
        <w:t> </w:t>
      </w:r>
      <w:r w:rsidR="00BA25F8" w:rsidRPr="00BA25F8">
        <w:t>235/2004 Sb., o dani z přidané hodnoty, ve znění pozdějších předpisů).</w:t>
      </w:r>
      <w:bookmarkEnd w:id="206"/>
    </w:p>
    <w:p w14:paraId="46597316" w14:textId="77777777" w:rsidR="00194B1C" w:rsidRDefault="00194B1C" w:rsidP="00257BA6">
      <w:pPr>
        <w:pStyle w:val="Odrka2"/>
        <w:spacing w:line="240" w:lineRule="auto"/>
      </w:pPr>
      <w:r>
        <w:t xml:space="preserve">V nabídce musejí být na krycím listu uvedeny identifikační údaje o dodavateli v rozsahu </w:t>
      </w:r>
      <w:r w:rsidR="00810D55">
        <w:t xml:space="preserve">v něm </w:t>
      </w:r>
      <w:r>
        <w:t xml:space="preserve">uvedeném včetně závazné adresy, na kterou je možno dodavateli doručit. Nabídka musí být zpracována ve všech částech v českém jazyce a návrh smlouvy musí být podepsán oprávněnou osobou. </w:t>
      </w:r>
    </w:p>
    <w:p w14:paraId="70A0E9AE" w14:textId="77777777" w:rsidR="00194B1C" w:rsidRDefault="00194B1C" w:rsidP="00257BA6">
      <w:pPr>
        <w:pStyle w:val="Odrka2"/>
        <w:spacing w:line="240" w:lineRule="auto"/>
      </w:pPr>
      <w:r>
        <w:t>Uchazeč předloží nabídku v</w:t>
      </w:r>
      <w:r w:rsidR="00E50BC6">
        <w:t> </w:t>
      </w:r>
      <w:r>
        <w:t>originále</w:t>
      </w:r>
      <w:r w:rsidR="00E50BC6">
        <w:t>.</w:t>
      </w:r>
      <w:r>
        <w:t xml:space="preserve"> Veškeré součásti nabídky musí být poskytnuty v</w:t>
      </w:r>
      <w:r w:rsidR="00E50BC6">
        <w:t> </w:t>
      </w:r>
      <w:r>
        <w:t>jedné obálce. Všechny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6831BE7B" w14:textId="77777777" w:rsidR="00194B1C" w:rsidRDefault="00194B1C" w:rsidP="00257BA6">
      <w:pPr>
        <w:pStyle w:val="Odrka2"/>
        <w:spacing w:line="240" w:lineRule="auto"/>
      </w:pPr>
      <w:r>
        <w:t xml:space="preserve">Dodavatel předloží nabídku vedle listinné formy též v elektronické podobě na CD; tato povinnost se netýká dokladů prokazujících splnění kvalifikace uchazeče. Každý uchazeč je povinen předložit návrh smlouvy v elektronické podobě ve </w:t>
      </w:r>
      <w:r w:rsidRPr="00FA3FBB">
        <w:t>formátu PDF</w:t>
      </w:r>
      <w:r w:rsidR="00AE42BA" w:rsidRPr="00FA3FBB">
        <w:t xml:space="preserve"> s možností vyhledávání</w:t>
      </w:r>
      <w:r w:rsidRPr="00FA3FBB">
        <w:t>. Informace na</w:t>
      </w:r>
      <w:r>
        <w:t xml:space="preserve"> CD mají pouze informativní povahu.</w:t>
      </w:r>
    </w:p>
    <w:p w14:paraId="67621B3E" w14:textId="77777777" w:rsidR="00194B1C" w:rsidRDefault="00194B1C" w:rsidP="00257BA6">
      <w:pPr>
        <w:pStyle w:val="Odrka2"/>
        <w:spacing w:line="240" w:lineRule="auto"/>
      </w:pPr>
      <w:r w:rsidRPr="00A41BC9">
        <w:t xml:space="preserve">Součástí nabídky musí být rovněž čestné prohlášení, že uchazeč ani žádný jeho subdodavatel nemá s ohledem na jiné smlouvy uzavřené se zadavatelem věcný konflikt zájmů ve vztahu k plnění této veřejné zakázky, tj. jeho v současné době vykonávaná činnost pro zadavatele nijak neohrožuje z věcného a formálního pohledu řádné plnění této veřejné zakázky. </w:t>
      </w:r>
    </w:p>
    <w:p w14:paraId="39BC0618" w14:textId="77777777" w:rsidR="00194B1C" w:rsidRDefault="00194B1C" w:rsidP="00257BA6">
      <w:pPr>
        <w:pStyle w:val="Odrka2"/>
        <w:spacing w:line="240" w:lineRule="auto"/>
      </w:pPr>
      <w:r>
        <w:t>Nabídka musí být předložena v následující struktuře:</w:t>
      </w:r>
    </w:p>
    <w:p w14:paraId="7D42A81F" w14:textId="77777777" w:rsidR="00194B1C" w:rsidRPr="00CF5648" w:rsidRDefault="00194B1C" w:rsidP="00884608">
      <w:pPr>
        <w:pStyle w:val="Zkladntext"/>
        <w:numPr>
          <w:ilvl w:val="0"/>
          <w:numId w:val="11"/>
        </w:numPr>
        <w:tabs>
          <w:tab w:val="clear" w:pos="851"/>
        </w:tabs>
        <w:spacing w:line="240" w:lineRule="auto"/>
        <w:ind w:left="1418" w:hanging="425"/>
      </w:pPr>
      <w:r w:rsidRPr="00CF5648">
        <w:t>Krycí list nabídky;</w:t>
      </w:r>
    </w:p>
    <w:p w14:paraId="0138B290" w14:textId="77777777" w:rsidR="00194B1C" w:rsidRPr="00CF5648" w:rsidRDefault="00194B1C" w:rsidP="00884608">
      <w:pPr>
        <w:pStyle w:val="Zkladntext"/>
        <w:numPr>
          <w:ilvl w:val="0"/>
          <w:numId w:val="11"/>
        </w:numPr>
        <w:tabs>
          <w:tab w:val="clear" w:pos="851"/>
        </w:tabs>
        <w:spacing w:line="240" w:lineRule="auto"/>
        <w:ind w:left="1418" w:hanging="425"/>
      </w:pPr>
      <w:r w:rsidRPr="00CF5648">
        <w:t>Obsah nabídky. Nabídka bude opatřena obsahem s uvedením čísel stránek u</w:t>
      </w:r>
      <w:r w:rsidR="00B31E3C">
        <w:t> </w:t>
      </w:r>
      <w:r w:rsidRPr="00CF5648">
        <w:t>jednotlivých oddílů (kapitol);</w:t>
      </w:r>
    </w:p>
    <w:p w14:paraId="7726F72E" w14:textId="77777777" w:rsidR="00194B1C" w:rsidRPr="00CF5648" w:rsidRDefault="00194B1C" w:rsidP="00884608">
      <w:pPr>
        <w:pStyle w:val="Zkladntext"/>
        <w:numPr>
          <w:ilvl w:val="0"/>
          <w:numId w:val="11"/>
        </w:numPr>
        <w:tabs>
          <w:tab w:val="clear" w:pos="851"/>
        </w:tabs>
        <w:spacing w:line="240" w:lineRule="auto"/>
        <w:ind w:left="1418" w:hanging="425"/>
      </w:pPr>
      <w:r w:rsidRPr="00CF5648">
        <w:t>Pokud jedná jménem či za dodavatele zmocněnec na základě plné moci nebo jinak pověřená osoba, musí být v nabídce za návrhem smlouvy předložena platná plná moc v originále nebo v úředně ověřené kopii nebo příslušné pověření, ze které bude vyplývat oprávnění návrh smlouvy jménem či za dodavatele učinit;</w:t>
      </w:r>
    </w:p>
    <w:p w14:paraId="2CE59ABF" w14:textId="77777777" w:rsidR="00194B1C" w:rsidRPr="00CF5648" w:rsidRDefault="00194B1C" w:rsidP="00884608">
      <w:pPr>
        <w:pStyle w:val="Zkladntext"/>
        <w:numPr>
          <w:ilvl w:val="0"/>
          <w:numId w:val="11"/>
        </w:numPr>
        <w:tabs>
          <w:tab w:val="clear" w:pos="851"/>
        </w:tabs>
        <w:spacing w:line="240" w:lineRule="auto"/>
        <w:ind w:left="1418" w:hanging="425"/>
      </w:pPr>
      <w:r w:rsidRPr="00CF5648">
        <w:t>Nabídková cena;</w:t>
      </w:r>
    </w:p>
    <w:p w14:paraId="7F6E5A23" w14:textId="77777777" w:rsidR="00194B1C" w:rsidRPr="00CF5648" w:rsidRDefault="00194B1C" w:rsidP="00884608">
      <w:pPr>
        <w:pStyle w:val="Zkladntext"/>
        <w:numPr>
          <w:ilvl w:val="0"/>
          <w:numId w:val="11"/>
        </w:numPr>
        <w:tabs>
          <w:tab w:val="clear" w:pos="851"/>
        </w:tabs>
        <w:spacing w:line="240" w:lineRule="auto"/>
        <w:ind w:left="1418" w:hanging="425"/>
      </w:pPr>
      <w:r w:rsidRPr="00CF5648">
        <w:t>Doklady k prokázání splnění kvalifikačních předpokladů;</w:t>
      </w:r>
    </w:p>
    <w:p w14:paraId="4784FF3A" w14:textId="77777777" w:rsidR="00194B1C" w:rsidRPr="00CF5648" w:rsidRDefault="00194B1C" w:rsidP="00884608">
      <w:pPr>
        <w:pStyle w:val="Zkladntext"/>
        <w:numPr>
          <w:ilvl w:val="0"/>
          <w:numId w:val="11"/>
        </w:numPr>
        <w:tabs>
          <w:tab w:val="clear" w:pos="851"/>
        </w:tabs>
        <w:spacing w:line="240" w:lineRule="auto"/>
        <w:ind w:left="1418" w:hanging="425"/>
      </w:pPr>
      <w:r w:rsidRPr="00CF5648">
        <w:t>Seznam subdodavatelů, v němž zadavatel uvede identifikační údaje subdodavatelů včetně části veřejné zakázky, která bude subdodavatelem plněna</w:t>
      </w:r>
      <w:r w:rsidR="00705E6C">
        <w:t xml:space="preserve"> – seznam bude zařazen </w:t>
      </w:r>
      <w:r w:rsidR="00705E6C" w:rsidRPr="00DD6769">
        <w:t xml:space="preserve">jako </w:t>
      </w:r>
      <w:r w:rsidR="00681D3B" w:rsidRPr="00681D3B">
        <w:t xml:space="preserve">příloha </w:t>
      </w:r>
      <w:r w:rsidR="00705E6C">
        <w:t>návrhu smlouvy</w:t>
      </w:r>
      <w:r w:rsidRPr="00CF5648">
        <w:t>;</w:t>
      </w:r>
    </w:p>
    <w:p w14:paraId="5440407E" w14:textId="77777777" w:rsidR="00194B1C" w:rsidRPr="00CF5648" w:rsidRDefault="00194B1C" w:rsidP="00884608">
      <w:pPr>
        <w:pStyle w:val="Zkladntext"/>
        <w:numPr>
          <w:ilvl w:val="0"/>
          <w:numId w:val="11"/>
        </w:numPr>
        <w:tabs>
          <w:tab w:val="clear" w:pos="851"/>
        </w:tabs>
        <w:spacing w:line="240" w:lineRule="auto"/>
        <w:ind w:left="1418" w:hanging="425"/>
      </w:pPr>
      <w:r w:rsidRPr="00CF5648">
        <w:t>Originál nebo úředně ověřená kopie smlouvy o solidární odpovědnosti, předkládá-li nabídku více dodavatelů společně;</w:t>
      </w:r>
    </w:p>
    <w:p w14:paraId="3FF6F53E" w14:textId="77777777" w:rsidR="00194B1C" w:rsidRPr="00CF5648" w:rsidRDefault="00194B1C" w:rsidP="00884608">
      <w:pPr>
        <w:pStyle w:val="Zkladntext"/>
        <w:numPr>
          <w:ilvl w:val="0"/>
          <w:numId w:val="11"/>
        </w:numPr>
        <w:tabs>
          <w:tab w:val="clear" w:pos="851"/>
        </w:tabs>
        <w:spacing w:line="240" w:lineRule="auto"/>
        <w:ind w:left="1418" w:hanging="425"/>
      </w:pPr>
      <w:r w:rsidRPr="00CF5648">
        <w:lastRenderedPageBreak/>
        <w:t xml:space="preserve">Podrobný </w:t>
      </w:r>
      <w:r w:rsidR="00204D6C">
        <w:t xml:space="preserve">a úplný </w:t>
      </w:r>
      <w:r w:rsidRPr="00CF5648">
        <w:t>popis a specifikace nabízeného plnění;</w:t>
      </w:r>
    </w:p>
    <w:p w14:paraId="002B32B4" w14:textId="77777777" w:rsidR="00194B1C" w:rsidRPr="00CF5648" w:rsidRDefault="00194B1C" w:rsidP="00884608">
      <w:pPr>
        <w:pStyle w:val="Zkladntext"/>
        <w:numPr>
          <w:ilvl w:val="0"/>
          <w:numId w:val="11"/>
        </w:numPr>
        <w:tabs>
          <w:tab w:val="clear" w:pos="851"/>
        </w:tabs>
        <w:spacing w:line="240" w:lineRule="auto"/>
        <w:ind w:left="1418" w:hanging="425"/>
      </w:pPr>
      <w:r w:rsidRPr="00CF5648">
        <w:t xml:space="preserve">Závazný návrh smlouvy; </w:t>
      </w:r>
    </w:p>
    <w:p w14:paraId="1444DB71" w14:textId="77777777" w:rsidR="00194B1C" w:rsidRPr="00CF5648" w:rsidRDefault="00194B1C" w:rsidP="00884608">
      <w:pPr>
        <w:pStyle w:val="Zkladntext"/>
        <w:numPr>
          <w:ilvl w:val="0"/>
          <w:numId w:val="11"/>
        </w:numPr>
        <w:tabs>
          <w:tab w:val="clear" w:pos="851"/>
        </w:tabs>
        <w:spacing w:line="240" w:lineRule="auto"/>
        <w:ind w:left="1418" w:hanging="425"/>
      </w:pPr>
      <w:r w:rsidRPr="00CF5648">
        <w:t>Ostatní doklady vztahující se k předmětu plnění veřejné zakázky (další zadavatelem požadované přílohy a dokumenty);</w:t>
      </w:r>
    </w:p>
    <w:p w14:paraId="30A32C6F" w14:textId="77777777" w:rsidR="00194B1C" w:rsidRPr="00CF5648" w:rsidRDefault="00194B1C" w:rsidP="00884608">
      <w:pPr>
        <w:pStyle w:val="Zkladntext"/>
        <w:numPr>
          <w:ilvl w:val="0"/>
          <w:numId w:val="11"/>
        </w:numPr>
        <w:tabs>
          <w:tab w:val="clear" w:pos="851"/>
        </w:tabs>
        <w:spacing w:line="240" w:lineRule="auto"/>
        <w:ind w:left="1418" w:hanging="425"/>
      </w:pPr>
      <w:r>
        <w:t>Prohlášení dodavatele</w:t>
      </w:r>
      <w:r w:rsidRPr="00CF5648">
        <w:t xml:space="preserve"> o počtu číslovaných stran a o celkovém počtu listů (včetně nečíslovaných). </w:t>
      </w:r>
    </w:p>
    <w:p w14:paraId="7EEC70DF" w14:textId="77777777" w:rsidR="00194B1C" w:rsidRDefault="00194B1C" w:rsidP="00257BA6">
      <w:pPr>
        <w:pStyle w:val="Odrka2"/>
        <w:spacing w:line="240" w:lineRule="auto"/>
      </w:pPr>
      <w:r>
        <w:t>Požadavky zadavatele na formální podobu nabídky dle tohoto článku mají doporučující charakter</w:t>
      </w:r>
      <w:r w:rsidR="00705E6C">
        <w:t>, s výjimkou požadavků na zařazení příloh návrhu smlouvy, které jsou předpokladem předložení úplného návrhu smlouvy v souladu s požadavky této zadávací dokumentace</w:t>
      </w:r>
      <w:r>
        <w:t>.</w:t>
      </w:r>
    </w:p>
    <w:p w14:paraId="4FB32986" w14:textId="77777777" w:rsidR="00194B1C" w:rsidRDefault="00194B1C" w:rsidP="00257BA6">
      <w:pPr>
        <w:pStyle w:val="Odrka2"/>
        <w:spacing w:line="240" w:lineRule="auto"/>
      </w:pPr>
      <w:r>
        <w:t xml:space="preserve">Zadávací lhůta (tj. lhůta, po kterou jsou uchazeči </w:t>
      </w:r>
      <w:r w:rsidR="00810D55">
        <w:t>s</w:t>
      </w:r>
      <w:r>
        <w:t xml:space="preserve">vými nabídkami vázáni) činí </w:t>
      </w:r>
      <w:r w:rsidR="00094CB3">
        <w:t>9</w:t>
      </w:r>
      <w:r w:rsidR="0089731A">
        <w:t xml:space="preserve">0 </w:t>
      </w:r>
      <w:r>
        <w:t>dní a</w:t>
      </w:r>
      <w:r w:rsidR="00FA3FBB">
        <w:t> </w:t>
      </w:r>
      <w:r>
        <w:t xml:space="preserve">začíná běžet </w:t>
      </w:r>
      <w:r w:rsidR="009E3A3A">
        <w:t xml:space="preserve">okamžikem </w:t>
      </w:r>
      <w:r>
        <w:t>skončení lhůty pro podání nabídek.</w:t>
      </w:r>
    </w:p>
    <w:p w14:paraId="274CE61A" w14:textId="77777777" w:rsidR="00194B1C" w:rsidRDefault="00194B1C" w:rsidP="00D32B71">
      <w:pPr>
        <w:pStyle w:val="Odrka2"/>
        <w:numPr>
          <w:ilvl w:val="0"/>
          <w:numId w:val="0"/>
        </w:numPr>
        <w:spacing w:line="240" w:lineRule="auto"/>
      </w:pPr>
    </w:p>
    <w:p w14:paraId="067B75DE" w14:textId="3BFCC376" w:rsidR="00D32B71" w:rsidRDefault="00D32B71" w:rsidP="00D32B71">
      <w:pPr>
        <w:pStyle w:val="Nadpis1"/>
        <w:pageBreakBefore w:val="0"/>
      </w:pPr>
      <w:bookmarkStart w:id="207" w:name="_Toc409167589"/>
      <w:r>
        <w:t>Lhůta a místo pro podání nabídek</w:t>
      </w:r>
      <w:bookmarkEnd w:id="207"/>
    </w:p>
    <w:p w14:paraId="072AE841" w14:textId="16E4AD34" w:rsidR="00DE6495" w:rsidRPr="00D7677F" w:rsidRDefault="00DE6495" w:rsidP="00DE6495">
      <w:pPr>
        <w:pStyle w:val="Odrka2"/>
        <w:spacing w:line="240" w:lineRule="auto"/>
      </w:pPr>
      <w:r w:rsidRPr="00D7677F">
        <w:t xml:space="preserve">Nabídka musí být doručena ve lhůtě do </w:t>
      </w:r>
      <w:r w:rsidR="00C2546E">
        <w:t>20</w:t>
      </w:r>
      <w:r w:rsidR="00C2546E" w:rsidRPr="00D7677F">
        <w:t xml:space="preserve"> </w:t>
      </w:r>
      <w:r w:rsidRPr="00D7677F">
        <w:t xml:space="preserve">dnů od odeslání výzvy k podání nabídek. Lhůta pro podání nabídek je do </w:t>
      </w:r>
      <w:r w:rsidR="004206D9">
        <w:t>5</w:t>
      </w:r>
      <w:r w:rsidRPr="00D7677F">
        <w:t>.</w:t>
      </w:r>
      <w:r w:rsidR="004206D9">
        <w:t xml:space="preserve"> 2</w:t>
      </w:r>
      <w:r w:rsidRPr="00D7677F">
        <w:t>.</w:t>
      </w:r>
      <w:r w:rsidR="004206D9">
        <w:t xml:space="preserve"> 2015</w:t>
      </w:r>
      <w:r w:rsidRPr="00D7677F">
        <w:t xml:space="preserve"> do 12 hod</w:t>
      </w:r>
      <w:r w:rsidR="007124BB" w:rsidRPr="00D7677F">
        <w:t>in</w:t>
      </w:r>
      <w:r w:rsidRPr="00D7677F">
        <w:t>. Nabídky</w:t>
      </w:r>
      <w:r w:rsidR="00D7677F" w:rsidRPr="00D7677F">
        <w:t xml:space="preserve"> doručené</w:t>
      </w:r>
      <w:r w:rsidRPr="00D7677F">
        <w:t xml:space="preserve"> po tomto termínu budou vyřazeny. </w:t>
      </w:r>
    </w:p>
    <w:p w14:paraId="1238DB03" w14:textId="5DCFA8FA" w:rsidR="00DE6495" w:rsidRPr="001262E3" w:rsidRDefault="00DE6495" w:rsidP="00DE6495">
      <w:pPr>
        <w:pStyle w:val="Odrka2"/>
        <w:spacing w:line="240" w:lineRule="auto"/>
      </w:pPr>
      <w:r w:rsidRPr="001262E3">
        <w:t>Nabídky musí být doručeny do podatelny Generálního ředitelství cel, Budějovická 7, Praha 4, 140 00.</w:t>
      </w:r>
    </w:p>
    <w:p w14:paraId="76466F5B" w14:textId="77777777" w:rsidR="00DE6495" w:rsidRPr="00DE6495" w:rsidRDefault="00DE6495" w:rsidP="00DE6495">
      <w:pPr>
        <w:pStyle w:val="Zkladntext"/>
        <w:ind w:left="0"/>
        <w:rPr>
          <w:lang w:eastAsia="cs-CZ"/>
        </w:rPr>
      </w:pPr>
    </w:p>
    <w:p w14:paraId="04C6C38E" w14:textId="0ED24588" w:rsidR="00D32B71" w:rsidRDefault="00194B1C" w:rsidP="00D32B71">
      <w:pPr>
        <w:pStyle w:val="Nadpis1"/>
        <w:pageBreakBefore w:val="0"/>
      </w:pPr>
      <w:bookmarkStart w:id="208" w:name="_Toc257209399"/>
      <w:bookmarkStart w:id="209" w:name="_Toc135487514"/>
      <w:bookmarkStart w:id="210" w:name="_Toc409167590"/>
      <w:r>
        <w:t>Otevírání obálek s</w:t>
      </w:r>
      <w:r w:rsidR="00D32B71">
        <w:t> </w:t>
      </w:r>
      <w:r>
        <w:t>nabídkam</w:t>
      </w:r>
      <w:bookmarkEnd w:id="208"/>
      <w:bookmarkEnd w:id="209"/>
      <w:r w:rsidR="00D32B71">
        <w:t>i</w:t>
      </w:r>
      <w:bookmarkEnd w:id="210"/>
    </w:p>
    <w:p w14:paraId="26C16630" w14:textId="20C4233F" w:rsidR="00194B1C" w:rsidRDefault="009D1CC5" w:rsidP="00257BA6">
      <w:pPr>
        <w:pStyle w:val="Odrka2"/>
        <w:spacing w:line="240" w:lineRule="auto"/>
      </w:pPr>
      <w:r>
        <w:t xml:space="preserve">Otevírání obálek se uskuteční </w:t>
      </w:r>
      <w:r w:rsidR="00ED7054">
        <w:t>v 10:00 hod</w:t>
      </w:r>
      <w:r w:rsidR="007124BB">
        <w:t>in</w:t>
      </w:r>
      <w:r w:rsidR="00ED7054">
        <w:t xml:space="preserve"> dne </w:t>
      </w:r>
      <w:r w:rsidR="004206D9">
        <w:t>6</w:t>
      </w:r>
      <w:r w:rsidR="00ED7054">
        <w:t>.</w:t>
      </w:r>
      <w:r w:rsidR="004206D9">
        <w:t xml:space="preserve"> 2</w:t>
      </w:r>
      <w:r w:rsidR="00ED7054">
        <w:t>.</w:t>
      </w:r>
      <w:r w:rsidR="004206D9">
        <w:t xml:space="preserve"> 2015</w:t>
      </w:r>
      <w:r w:rsidR="00ED7054">
        <w:t xml:space="preserve"> </w:t>
      </w:r>
      <w:r w:rsidR="00194B1C" w:rsidRPr="00FA3FBB">
        <w:t>v</w:t>
      </w:r>
      <w:r w:rsidR="00194B1C">
        <w:t xml:space="preserve"> sídle zadavatele</w:t>
      </w:r>
      <w:r w:rsidR="00F269B7">
        <w:t xml:space="preserve"> </w:t>
      </w:r>
      <w:r w:rsidR="0089731A">
        <w:t xml:space="preserve">Generální ředitelství cel, Budějovická 7, 140 </w:t>
      </w:r>
      <w:r w:rsidR="00AE42BA">
        <w:t>00</w:t>
      </w:r>
      <w:r>
        <w:t xml:space="preserve"> Praha </w:t>
      </w:r>
      <w:r w:rsidR="0089731A">
        <w:t>4</w:t>
      </w:r>
      <w:r>
        <w:t>.</w:t>
      </w:r>
    </w:p>
    <w:p w14:paraId="731B1E35" w14:textId="7394217F" w:rsidR="00ED7054" w:rsidRDefault="00ED7054" w:rsidP="00257BA6">
      <w:pPr>
        <w:pStyle w:val="Odrka2"/>
        <w:spacing w:line="240" w:lineRule="auto"/>
      </w:pPr>
      <w:r>
        <w:t>O</w:t>
      </w:r>
      <w:r w:rsidR="0047574D">
        <w:t>tevírání obálek jsou oprávněni</w:t>
      </w:r>
      <w:r>
        <w:t xml:space="preserve"> se účastnit kromě osob </w:t>
      </w:r>
      <w:r w:rsidR="0047574D">
        <w:t>za zadavatele všichni dodavatelé</w:t>
      </w:r>
      <w:r>
        <w:t xml:space="preserve">, kteří podali nabídku ve lhůtě pro podání nabídek; maximálně však dvě osoby za jednoho dodavatele. Sraz všech účastníků je v hlavní budově </w:t>
      </w:r>
      <w:r w:rsidR="0047574D">
        <w:t xml:space="preserve">Generálního ředitelství cel </w:t>
      </w:r>
      <w:r>
        <w:t>u vrátnice v</w:t>
      </w:r>
      <w:r w:rsidR="0047574D">
        <w:t> 9:50</w:t>
      </w:r>
      <w:r w:rsidR="0047574D" w:rsidRPr="0047574D">
        <w:t xml:space="preserve"> </w:t>
      </w:r>
      <w:r w:rsidR="0047574D">
        <w:t xml:space="preserve">dne </w:t>
      </w:r>
      <w:r w:rsidR="004206D9">
        <w:t>6</w:t>
      </w:r>
      <w:r w:rsidR="0047574D">
        <w:t>.</w:t>
      </w:r>
      <w:r w:rsidR="004206D9">
        <w:t xml:space="preserve"> 2</w:t>
      </w:r>
      <w:r w:rsidR="0047574D">
        <w:t>.</w:t>
      </w:r>
      <w:r w:rsidR="004206D9">
        <w:t xml:space="preserve"> 2015</w:t>
      </w:r>
      <w:r w:rsidR="0047574D">
        <w:t>.</w:t>
      </w:r>
    </w:p>
    <w:p w14:paraId="6479F77B" w14:textId="08AC12B9" w:rsidR="00CE5B05" w:rsidRDefault="00CE5B05" w:rsidP="00257BA6">
      <w:pPr>
        <w:pStyle w:val="Odrka2"/>
        <w:numPr>
          <w:ilvl w:val="0"/>
          <w:numId w:val="0"/>
        </w:numPr>
        <w:spacing w:line="240" w:lineRule="auto"/>
      </w:pPr>
    </w:p>
    <w:p w14:paraId="361824CB" w14:textId="77777777" w:rsidR="00194B1C" w:rsidRDefault="00194B1C" w:rsidP="00257BA6">
      <w:pPr>
        <w:pStyle w:val="Nadpis1"/>
        <w:pageBreakBefore w:val="0"/>
      </w:pPr>
      <w:bookmarkStart w:id="211" w:name="_Toc299091019"/>
      <w:bookmarkStart w:id="212" w:name="_Toc299091130"/>
      <w:bookmarkStart w:id="213" w:name="_Toc299091222"/>
      <w:bookmarkStart w:id="214" w:name="_Toc299091313"/>
      <w:bookmarkStart w:id="215" w:name="_Toc299092210"/>
      <w:bookmarkStart w:id="216" w:name="_Toc299091020"/>
      <w:bookmarkStart w:id="217" w:name="_Toc299091131"/>
      <w:bookmarkStart w:id="218" w:name="_Toc299091223"/>
      <w:bookmarkStart w:id="219" w:name="_Toc299091314"/>
      <w:bookmarkStart w:id="220" w:name="_Toc299092211"/>
      <w:bookmarkStart w:id="221" w:name="_Toc299091021"/>
      <w:bookmarkStart w:id="222" w:name="_Toc299091132"/>
      <w:bookmarkStart w:id="223" w:name="_Toc299091224"/>
      <w:bookmarkStart w:id="224" w:name="_Toc299091315"/>
      <w:bookmarkStart w:id="225" w:name="_Toc299092212"/>
      <w:bookmarkStart w:id="226" w:name="_Toc299091022"/>
      <w:bookmarkStart w:id="227" w:name="_Toc299091133"/>
      <w:bookmarkStart w:id="228" w:name="_Toc299091225"/>
      <w:bookmarkStart w:id="229" w:name="_Toc299091316"/>
      <w:bookmarkStart w:id="230" w:name="_Toc299092213"/>
      <w:bookmarkStart w:id="231" w:name="_Toc257209401"/>
      <w:bookmarkStart w:id="232" w:name="_Toc135487516"/>
      <w:bookmarkStart w:id="233" w:name="_Toc40916759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t>Závěrečná ustanovení - Práva Zadavatele</w:t>
      </w:r>
      <w:bookmarkEnd w:id="231"/>
      <w:bookmarkEnd w:id="232"/>
      <w:bookmarkEnd w:id="233"/>
    </w:p>
    <w:p w14:paraId="574843EE" w14:textId="77777777" w:rsidR="00194B1C" w:rsidRDefault="00194B1C" w:rsidP="00257BA6">
      <w:pPr>
        <w:pStyle w:val="Odrka2"/>
        <w:spacing w:line="240" w:lineRule="auto"/>
      </w:pPr>
      <w:r>
        <w:t>Zadavatel nepřipouští varianty nabídky.</w:t>
      </w:r>
    </w:p>
    <w:p w14:paraId="0A62E68B" w14:textId="77777777" w:rsidR="00194B1C" w:rsidRDefault="00194B1C" w:rsidP="00257BA6">
      <w:pPr>
        <w:pStyle w:val="Odrka2"/>
        <w:spacing w:line="240" w:lineRule="auto"/>
      </w:pPr>
      <w:r>
        <w:t>Zadavatel si vyhrazuje právo uveřejnit údaje z nabídek, které byly předmětem hodnocení a eventuálně poskytnout informace o průběhu zadávacího řízení podle zákona č. 106/1999 Sb., o svobodném přístupu k informacím, v platném znění, (např. nahlížení do protokolu z</w:t>
      </w:r>
      <w:r w:rsidR="00B31E3C">
        <w:t> </w:t>
      </w:r>
      <w:r>
        <w:t xml:space="preserve">jednání) či použít informace či doklady poskytnuté dodavatelem v rámci nabídky </w:t>
      </w:r>
      <w:r>
        <w:lastRenderedPageBreak/>
        <w:t>na</w:t>
      </w:r>
      <w:r w:rsidR="00B31E3C">
        <w:t> </w:t>
      </w:r>
      <w:r>
        <w:t>veřejnou zakázku. Uchazeči jsou ve svých nabídkách povinni označit informace, které považují za důvěrné nebo jsou předmětem obchodního tajemství.</w:t>
      </w:r>
    </w:p>
    <w:p w14:paraId="0F331740" w14:textId="77777777" w:rsidR="00194B1C" w:rsidRDefault="00194B1C" w:rsidP="00257BA6">
      <w:pPr>
        <w:pStyle w:val="Odrka2"/>
        <w:spacing w:line="240" w:lineRule="auto"/>
      </w:pPr>
      <w:r>
        <w:t>Zadavatel si vyhrazuje právo ověřit informace obsažené v nabídce dodavatele u třetích osob a dodavatel je povinen mu v tomto ohledu poskytnout veškerou potřebnou součinnost.</w:t>
      </w:r>
    </w:p>
    <w:p w14:paraId="360FA0EE" w14:textId="77777777" w:rsidR="00194B1C" w:rsidRDefault="00194B1C" w:rsidP="00257BA6">
      <w:pPr>
        <w:pStyle w:val="Odrka2"/>
        <w:spacing w:line="240" w:lineRule="auto"/>
      </w:pPr>
      <w:r>
        <w:t>Jsou-li v této zadávací dokumentaci stanoveny podmínky pro předkládané dokumenty či listiny, co do jejich stáří, je podmínka omezení stáří takových dokumentů či listin splněna, pokud není stanovená doba překročena ke dni posledního dne lhůty k podání nabídek do</w:t>
      </w:r>
      <w:r w:rsidR="00B31E3C">
        <w:t> </w:t>
      </w:r>
      <w:r>
        <w:t>tohoto zadávacího řízení.</w:t>
      </w:r>
    </w:p>
    <w:p w14:paraId="109DAA86" w14:textId="689B1B17" w:rsidR="00BA25F8" w:rsidRDefault="00BA25F8" w:rsidP="00257BA6">
      <w:pPr>
        <w:pStyle w:val="Odrka2"/>
        <w:spacing w:line="240" w:lineRule="auto"/>
      </w:pPr>
      <w:r w:rsidRPr="00BA25F8">
        <w:t xml:space="preserve">Tato veřejná zakázka bude zadávána v </w:t>
      </w:r>
      <w:r w:rsidRPr="00FA3FBB">
        <w:t xml:space="preserve">rámci </w:t>
      </w:r>
      <w:r w:rsidR="00AE42BA" w:rsidRPr="00FA3FBB">
        <w:t>IOP</w:t>
      </w:r>
      <w:r w:rsidRPr="00FA3FBB">
        <w:t>. Dodavatel</w:t>
      </w:r>
      <w:r w:rsidRPr="00BA25F8">
        <w:t xml:space="preserve"> je povinen umožnit kontrolu podle čl. </w:t>
      </w:r>
      <w:r>
        <w:t>1</w:t>
      </w:r>
      <w:r w:rsidR="008D3C5E">
        <w:t>2</w:t>
      </w:r>
      <w:r>
        <w:t xml:space="preserve">.2 </w:t>
      </w:r>
      <w:r w:rsidRPr="00BA25F8">
        <w:t>této zadávací dokumentace a je povinen se k umožnění takové kontroly zavázat ve smlouvě, která bude součástí nabídky.</w:t>
      </w:r>
    </w:p>
    <w:p w14:paraId="0BA384EA" w14:textId="77777777" w:rsidR="00194B1C" w:rsidRDefault="00194B1C" w:rsidP="00257BA6">
      <w:pPr>
        <w:pStyle w:val="Odrka2"/>
        <w:spacing w:line="240" w:lineRule="auto"/>
      </w:pPr>
      <w:r>
        <w:t>Dodavatel nemá právo na náhradu nákladů spojených s účastí ve veřejné zakázce. Nabídky se dodavatelům nevracejí a zůstávají u zadavatele jako součást dokumentace o veřejné zakázce.</w:t>
      </w:r>
    </w:p>
    <w:p w14:paraId="1B2EBB42" w14:textId="77777777" w:rsidR="00194B1C" w:rsidRDefault="00194B1C" w:rsidP="00257BA6">
      <w:pPr>
        <w:pStyle w:val="Nadpis1"/>
        <w:pageBreakBefore w:val="0"/>
      </w:pPr>
      <w:bookmarkStart w:id="234" w:name="_Přílohy"/>
      <w:bookmarkStart w:id="235" w:name="_Toc257209402"/>
      <w:bookmarkStart w:id="236" w:name="_Toc135487517"/>
      <w:bookmarkStart w:id="237" w:name="_Toc409167592"/>
      <w:bookmarkEnd w:id="234"/>
      <w:r>
        <w:t>Přílohy</w:t>
      </w:r>
      <w:bookmarkEnd w:id="235"/>
      <w:bookmarkEnd w:id="236"/>
      <w:bookmarkEnd w:id="237"/>
    </w:p>
    <w:p w14:paraId="6AD299EE" w14:textId="77777777" w:rsidR="00194B1C" w:rsidRPr="00F77B8C" w:rsidRDefault="00681D3B" w:rsidP="00257BA6">
      <w:pPr>
        <w:pStyle w:val="Zkladntext"/>
        <w:spacing w:line="240" w:lineRule="auto"/>
        <w:rPr>
          <w:lang w:eastAsia="cs-CZ"/>
        </w:rPr>
      </w:pPr>
      <w:r w:rsidRPr="00681D3B">
        <w:rPr>
          <w:lang w:eastAsia="cs-CZ"/>
        </w:rPr>
        <w:t>Příloha A: Specifikace předmětu plnění</w:t>
      </w:r>
    </w:p>
    <w:p w14:paraId="2C684030" w14:textId="77777777" w:rsidR="00194B1C" w:rsidRPr="00F77B8C" w:rsidRDefault="00681D3B" w:rsidP="00257BA6">
      <w:pPr>
        <w:pStyle w:val="Zkladntext"/>
        <w:spacing w:line="240" w:lineRule="auto"/>
        <w:rPr>
          <w:lang w:eastAsia="cs-CZ"/>
        </w:rPr>
      </w:pPr>
      <w:r w:rsidRPr="00681D3B">
        <w:rPr>
          <w:lang w:eastAsia="cs-CZ"/>
        </w:rPr>
        <w:t xml:space="preserve">Příloha B: </w:t>
      </w:r>
      <w:r w:rsidRPr="00FA3FBB">
        <w:rPr>
          <w:lang w:eastAsia="cs-CZ"/>
        </w:rPr>
        <w:t>Obchodní podmínky – závazný návrh smlouvy</w:t>
      </w:r>
    </w:p>
    <w:p w14:paraId="36734DAD" w14:textId="77777777" w:rsidR="00194B1C" w:rsidRDefault="0081492A" w:rsidP="00257BA6">
      <w:pPr>
        <w:pStyle w:val="Zkladntext"/>
        <w:spacing w:line="240" w:lineRule="auto"/>
        <w:rPr>
          <w:lang w:eastAsia="cs-CZ"/>
        </w:rPr>
      </w:pPr>
      <w:r>
        <w:rPr>
          <w:lang w:eastAsia="cs-CZ"/>
        </w:rPr>
        <w:t>Příloha C: Krycí list nabídky</w:t>
      </w:r>
    </w:p>
    <w:p w14:paraId="0077B055" w14:textId="1F131DD4" w:rsidR="005C5AA1" w:rsidRDefault="006D645A" w:rsidP="00257BA6">
      <w:pPr>
        <w:pStyle w:val="Zkladntext"/>
        <w:spacing w:line="240" w:lineRule="auto"/>
      </w:pPr>
      <w:r w:rsidRPr="00FA3FBB">
        <w:t>Příloha D: Žádost o finanční podporu z</w:t>
      </w:r>
      <w:r w:rsidR="006B58D9">
        <w:t> </w:t>
      </w:r>
      <w:r w:rsidR="00AE42BA" w:rsidRPr="00FA3FBB">
        <w:t>IOP</w:t>
      </w:r>
    </w:p>
    <w:p w14:paraId="29C2FBBF" w14:textId="25C3EEA9" w:rsidR="006B58D9" w:rsidRDefault="006B58D9" w:rsidP="00257BA6">
      <w:pPr>
        <w:pStyle w:val="Zkladntext"/>
        <w:spacing w:line="240" w:lineRule="auto"/>
      </w:pPr>
      <w:r w:rsidRPr="00FA3FBB">
        <w:t xml:space="preserve">Příloha </w:t>
      </w:r>
      <w:r>
        <w:t>E</w:t>
      </w:r>
      <w:r w:rsidRPr="00FA3FBB">
        <w:t xml:space="preserve">: </w:t>
      </w:r>
      <w:r>
        <w:t>Seznam formulářů</w:t>
      </w:r>
    </w:p>
    <w:p w14:paraId="0AB44F20" w14:textId="77777777" w:rsidR="006D645A" w:rsidRDefault="006D645A" w:rsidP="00257BA6">
      <w:pPr>
        <w:pStyle w:val="Zkladntext"/>
        <w:spacing w:line="240" w:lineRule="auto"/>
      </w:pPr>
    </w:p>
    <w:p w14:paraId="424C327A" w14:textId="77777777" w:rsidR="006D645A" w:rsidRDefault="006D645A" w:rsidP="00257BA6">
      <w:pPr>
        <w:pStyle w:val="Zkladntext"/>
        <w:spacing w:line="240" w:lineRule="auto"/>
      </w:pPr>
    </w:p>
    <w:p w14:paraId="00394BFA" w14:textId="77777777" w:rsidR="005C5AA1" w:rsidRDefault="005C5AA1" w:rsidP="00257BA6">
      <w:pPr>
        <w:pStyle w:val="Zkladntext"/>
        <w:spacing w:line="240" w:lineRule="auto"/>
        <w:ind w:left="0"/>
      </w:pPr>
    </w:p>
    <w:p w14:paraId="312462EE" w14:textId="551EA23A" w:rsidR="00541C5F" w:rsidRDefault="00541C5F" w:rsidP="00257BA6">
      <w:pPr>
        <w:pStyle w:val="Zkladntext"/>
        <w:spacing w:line="240" w:lineRule="auto"/>
      </w:pPr>
      <w:r>
        <w:t xml:space="preserve">V Praze dne </w:t>
      </w:r>
      <w:r w:rsidR="004206D9">
        <w:t>16</w:t>
      </w:r>
      <w:r w:rsidR="00C4678A">
        <w:t xml:space="preserve">. </w:t>
      </w:r>
      <w:r w:rsidR="004206D9">
        <w:t>1</w:t>
      </w:r>
      <w:r w:rsidR="00FA3FBB">
        <w:t>.</w:t>
      </w:r>
      <w:r w:rsidR="00C4678A">
        <w:t xml:space="preserve"> </w:t>
      </w:r>
      <w:r w:rsidR="00A4326D">
        <w:t>2015</w:t>
      </w:r>
    </w:p>
    <w:p w14:paraId="5BF40546" w14:textId="77777777" w:rsidR="00194B1C" w:rsidRDefault="00194B1C" w:rsidP="00257BA6">
      <w:pPr>
        <w:pStyle w:val="Zkladntext"/>
        <w:spacing w:line="240" w:lineRule="auto"/>
        <w:rPr>
          <w:lang w:eastAsia="cs-CZ"/>
        </w:rPr>
      </w:pPr>
    </w:p>
    <w:p w14:paraId="3B7B3B3A" w14:textId="77777777" w:rsidR="005C5AA1" w:rsidRDefault="005C5AA1" w:rsidP="00257BA6">
      <w:pPr>
        <w:pStyle w:val="Zkladntext"/>
        <w:spacing w:line="240" w:lineRule="auto"/>
        <w:rPr>
          <w:lang w:eastAsia="cs-CZ"/>
        </w:rPr>
      </w:pPr>
    </w:p>
    <w:p w14:paraId="019BF006" w14:textId="77777777" w:rsidR="005C5AA1" w:rsidRDefault="005C5AA1" w:rsidP="00257BA6">
      <w:pPr>
        <w:pStyle w:val="Zkladntext"/>
        <w:spacing w:line="240" w:lineRule="auto"/>
        <w:rPr>
          <w:lang w:eastAsia="cs-CZ"/>
        </w:rPr>
      </w:pPr>
    </w:p>
    <w:p w14:paraId="5653C263" w14:textId="77777777" w:rsidR="00541C5F" w:rsidRDefault="00541C5F" w:rsidP="00257BA6">
      <w:pPr>
        <w:pStyle w:val="Zkladntext"/>
        <w:spacing w:line="240" w:lineRule="auto"/>
        <w:rPr>
          <w:lang w:eastAsia="cs-CZ"/>
        </w:rPr>
      </w:pPr>
    </w:p>
    <w:p w14:paraId="6655303F" w14:textId="77777777" w:rsidR="00541C5F" w:rsidRDefault="00541C5F" w:rsidP="00257BA6">
      <w:pPr>
        <w:pStyle w:val="Zkladntext"/>
        <w:spacing w:line="240" w:lineRule="auto"/>
        <w:rPr>
          <w:lang w:eastAsia="cs-CZ"/>
        </w:rPr>
      </w:pPr>
    </w:p>
    <w:p w14:paraId="5A3DC712" w14:textId="77777777" w:rsidR="00194B1C" w:rsidRDefault="005B64B7" w:rsidP="00257BA6">
      <w:pPr>
        <w:pStyle w:val="Zkladntext"/>
        <w:spacing w:line="240" w:lineRule="auto"/>
        <w:rPr>
          <w:lang w:eastAsia="cs-CZ"/>
        </w:rPr>
      </w:pPr>
      <w:r>
        <w:t xml:space="preserve">                   </w:t>
      </w:r>
    </w:p>
    <w:p w14:paraId="0F0AF01C" w14:textId="77777777" w:rsidR="00194B1C" w:rsidRDefault="00194B1C" w:rsidP="00257BA6">
      <w:pPr>
        <w:pStyle w:val="Zkladntext"/>
        <w:spacing w:line="240" w:lineRule="auto"/>
        <w:rPr>
          <w:lang w:eastAsia="cs-CZ"/>
        </w:rPr>
      </w:pPr>
      <w:bookmarkStart w:id="238" w:name="_Ref255821654"/>
      <w:bookmarkStart w:id="239" w:name="_Toc257209403"/>
    </w:p>
    <w:p w14:paraId="31AA0B3C" w14:textId="77777777" w:rsidR="00194B1C" w:rsidRDefault="00194B1C" w:rsidP="00257BA6">
      <w:pPr>
        <w:pStyle w:val="Ploha1"/>
      </w:pPr>
      <w:bookmarkStart w:id="240" w:name="_Toc135487518"/>
      <w:bookmarkStart w:id="241" w:name="_Toc409167593"/>
      <w:r w:rsidRPr="002C2BF7">
        <w:lastRenderedPageBreak/>
        <w:t>Specifikace předmětu plnění</w:t>
      </w:r>
      <w:bookmarkEnd w:id="238"/>
      <w:bookmarkEnd w:id="239"/>
      <w:bookmarkEnd w:id="240"/>
      <w:bookmarkEnd w:id="241"/>
    </w:p>
    <w:p w14:paraId="637DC4F3" w14:textId="77777777" w:rsidR="007556A1" w:rsidRDefault="00E10E54" w:rsidP="00257BA6">
      <w:pPr>
        <w:pStyle w:val="Zkladntext"/>
        <w:spacing w:line="240" w:lineRule="auto"/>
      </w:pPr>
      <w:bookmarkStart w:id="242" w:name="_Toc257115980"/>
      <w:bookmarkStart w:id="243" w:name="_Toc257209404"/>
      <w:proofErr w:type="gramStart"/>
      <w:r>
        <w:t>A.1 Úvod</w:t>
      </w:r>
      <w:proofErr w:type="gramEnd"/>
      <w:r>
        <w:t xml:space="preserve"> do problematiky</w:t>
      </w:r>
    </w:p>
    <w:p w14:paraId="6AF99B68" w14:textId="77777777" w:rsidR="007556A1" w:rsidRDefault="007556A1" w:rsidP="00257BA6">
      <w:pPr>
        <w:pStyle w:val="Zkladntext"/>
        <w:spacing w:line="240" w:lineRule="auto"/>
      </w:pPr>
      <w:proofErr w:type="gramStart"/>
      <w:r>
        <w:t>A.2 Vlas</w:t>
      </w:r>
      <w:r w:rsidR="00591CAE">
        <w:t>t</w:t>
      </w:r>
      <w:r>
        <w:t>ní</w:t>
      </w:r>
      <w:proofErr w:type="gramEnd"/>
      <w:r>
        <w:t xml:space="preserve"> specifikace</w:t>
      </w:r>
    </w:p>
    <w:p w14:paraId="04CBCBA9" w14:textId="77777777" w:rsidR="00456212" w:rsidRDefault="00456212" w:rsidP="00257BA6">
      <w:pPr>
        <w:pStyle w:val="Zkladntext"/>
        <w:spacing w:line="240" w:lineRule="auto"/>
      </w:pPr>
    </w:p>
    <w:p w14:paraId="1950D502" w14:textId="726C26D7" w:rsidR="00456212" w:rsidRPr="00BD69F7" w:rsidRDefault="001C6D97" w:rsidP="001C6D97">
      <w:pPr>
        <w:pStyle w:val="Zkladntext"/>
        <w:spacing w:line="240" w:lineRule="auto"/>
        <w:ind w:left="0"/>
        <w:rPr>
          <w:b/>
        </w:rPr>
      </w:pPr>
      <w:proofErr w:type="gramStart"/>
      <w:r w:rsidRPr="00BD69F7">
        <w:rPr>
          <w:b/>
        </w:rPr>
        <w:t xml:space="preserve">A.1 </w:t>
      </w:r>
      <w:r w:rsidR="00456212" w:rsidRPr="00BD69F7">
        <w:rPr>
          <w:b/>
        </w:rPr>
        <w:t>Úvod</w:t>
      </w:r>
      <w:proofErr w:type="gramEnd"/>
      <w:r w:rsidR="00456212" w:rsidRPr="00BD69F7">
        <w:rPr>
          <w:b/>
        </w:rPr>
        <w:t xml:space="preserve"> do problematiky</w:t>
      </w:r>
    </w:p>
    <w:p w14:paraId="4D08738F" w14:textId="77777777" w:rsidR="00C60688" w:rsidRDefault="00C60688" w:rsidP="00884608">
      <w:pPr>
        <w:pStyle w:val="Zkladntextodsazen"/>
        <w:numPr>
          <w:ilvl w:val="0"/>
          <w:numId w:val="13"/>
        </w:numPr>
        <w:tabs>
          <w:tab w:val="clear" w:pos="851"/>
        </w:tabs>
        <w:autoSpaceDE w:val="0"/>
        <w:autoSpaceDN w:val="0"/>
        <w:spacing w:before="0" w:after="0" w:line="240" w:lineRule="auto"/>
        <w:ind w:left="426" w:hanging="426"/>
      </w:pPr>
      <w:r w:rsidRPr="00674219">
        <w:rPr>
          <w:rFonts w:cs="Arial"/>
        </w:rPr>
        <w:t xml:space="preserve">Projekt </w:t>
      </w:r>
      <w:r>
        <w:rPr>
          <w:rFonts w:cs="Arial"/>
        </w:rPr>
        <w:t xml:space="preserve">„Rozvoj elektronické spisové služby Celní správy ČR“ </w:t>
      </w:r>
      <w:r w:rsidRPr="00674219">
        <w:rPr>
          <w:rFonts w:cs="Arial"/>
        </w:rPr>
        <w:t>si klade</w:t>
      </w:r>
      <w:r>
        <w:rPr>
          <w:rFonts w:cs="Arial"/>
        </w:rPr>
        <w:t xml:space="preserve"> za cíl rozvíjet a </w:t>
      </w:r>
      <w:r w:rsidRPr="008E70AA">
        <w:rPr>
          <w:rFonts w:cstheme="minorHAnsi"/>
        </w:rPr>
        <w:t>směřov</w:t>
      </w:r>
      <w:r>
        <w:rPr>
          <w:rFonts w:cstheme="minorHAnsi"/>
        </w:rPr>
        <w:t>at</w:t>
      </w:r>
      <w:r w:rsidRPr="008E70AA">
        <w:rPr>
          <w:rFonts w:cstheme="minorHAnsi"/>
        </w:rPr>
        <w:t xml:space="preserve"> spisov</w:t>
      </w:r>
      <w:r>
        <w:rPr>
          <w:rFonts w:cstheme="minorHAnsi"/>
        </w:rPr>
        <w:t>ou</w:t>
      </w:r>
      <w:r w:rsidRPr="008E70AA">
        <w:rPr>
          <w:rFonts w:cstheme="minorHAnsi"/>
        </w:rPr>
        <w:t xml:space="preserve"> služb</w:t>
      </w:r>
      <w:r>
        <w:rPr>
          <w:rFonts w:cstheme="minorHAnsi"/>
        </w:rPr>
        <w:t>u</w:t>
      </w:r>
      <w:r w:rsidRPr="008E70AA">
        <w:rPr>
          <w:rFonts w:cstheme="minorHAnsi"/>
        </w:rPr>
        <w:t xml:space="preserve"> v souladu se strategií Smart </w:t>
      </w:r>
      <w:proofErr w:type="spellStart"/>
      <w:r w:rsidRPr="008E70AA">
        <w:rPr>
          <w:rFonts w:cstheme="minorHAnsi"/>
        </w:rPr>
        <w:t>Administration</w:t>
      </w:r>
      <w:proofErr w:type="spellEnd"/>
      <w:r w:rsidRPr="008E70AA">
        <w:rPr>
          <w:rFonts w:cstheme="minorHAnsi"/>
        </w:rPr>
        <w:t xml:space="preserve">, konkrétně přiblížit služby poskytované Celní správou ČR občanovi a podnikatelským subjektům, tyto služby zajišťovat jednotně, s maximální dostupností v požadované kvalitě se snahou o minimalizaci nároků na straně těchto subjektů. </w:t>
      </w:r>
      <w:r>
        <w:rPr>
          <w:rFonts w:cstheme="minorHAnsi"/>
        </w:rPr>
        <w:t xml:space="preserve">Konkrétním cílem je zefektivnění a rozšíření schopnosti Celní správy ČR převádět analogové dokumenty do digitální podoby vybavením příslušných pracovišť dokumentovými a velkoformátovými skenery. U analogových dokumentů předpokládáme zavedení tiskáren a čteček čarových kódů, které umožní označovat dokumenty těmito kódy, s následnou efektivnější správou dokumentu v rámci jeho celého životního cyklu. Dále jde o vytvoření a implementaci </w:t>
      </w:r>
      <w:r w:rsidRPr="008E70AA">
        <w:rPr>
          <w:rFonts w:cstheme="minorHAnsi"/>
        </w:rPr>
        <w:t>vybraných elektronických inteligentních formulářů pro zasílání a</w:t>
      </w:r>
      <w:r>
        <w:rPr>
          <w:rFonts w:cstheme="minorHAnsi"/>
        </w:rPr>
        <w:t> </w:t>
      </w:r>
      <w:r w:rsidRPr="008E70AA">
        <w:rPr>
          <w:rFonts w:cstheme="minorHAnsi"/>
        </w:rPr>
        <w:t>přijímání informací v nich obsažených.</w:t>
      </w:r>
      <w:r>
        <w:rPr>
          <w:rFonts w:cstheme="minorHAnsi"/>
        </w:rPr>
        <w:t xml:space="preserve"> Všechny tyto kroky jsou rozvojovou fází pro uskutečnění cílového stavu, tj. implementace čarových kódů na všechny dokumenty, tedy i na digitální dokumenty vzniklé z činnosti původce a dále automatizované zpracování strukturovaných dat z inteligentních formulářů </w:t>
      </w:r>
      <w:r w:rsidRPr="00E220DF">
        <w:t>v </w:t>
      </w:r>
      <w:proofErr w:type="spellStart"/>
      <w:r w:rsidRPr="00E220DF">
        <w:t>agendových</w:t>
      </w:r>
      <w:proofErr w:type="spellEnd"/>
      <w:r w:rsidRPr="00E220DF">
        <w:t xml:space="preserve"> informačních systémech a</w:t>
      </w:r>
      <w:r>
        <w:t> </w:t>
      </w:r>
      <w:r w:rsidRPr="00E220DF">
        <w:t>samostatných evidencích dokumentů. Toto řešení je</w:t>
      </w:r>
      <w:r>
        <w:t xml:space="preserve"> v maximální míře šetrné k prostředkům a technologiím na straně občana a podnikatele vstupujících do jednání s Celní správou ČR.</w:t>
      </w:r>
    </w:p>
    <w:p w14:paraId="584619E0" w14:textId="77777777" w:rsidR="00C60688" w:rsidRDefault="00DB15DF" w:rsidP="00884608">
      <w:pPr>
        <w:pStyle w:val="Zkladntextodsazen"/>
        <w:numPr>
          <w:ilvl w:val="0"/>
          <w:numId w:val="13"/>
        </w:numPr>
        <w:tabs>
          <w:tab w:val="clear" w:pos="851"/>
        </w:tabs>
        <w:autoSpaceDE w:val="0"/>
        <w:autoSpaceDN w:val="0"/>
        <w:spacing w:before="0" w:after="0" w:line="240" w:lineRule="auto"/>
        <w:ind w:left="426" w:hanging="426"/>
      </w:pPr>
      <w:r w:rsidRPr="00CB0C11">
        <w:t xml:space="preserve">Projekt je spolufinancován z Evropského </w:t>
      </w:r>
      <w:r w:rsidR="00591CAE">
        <w:t>fondu pro regionální rozvoj, Integrovaného operačního programu, (dále jen „IOP“)</w:t>
      </w:r>
      <w:r w:rsidR="00C60688">
        <w:t xml:space="preserve"> a soustředí </w:t>
      </w:r>
      <w:r w:rsidR="00C60688" w:rsidRPr="00FA3FBB">
        <w:t>se do 3 klíčových aktivit</w:t>
      </w:r>
      <w:r w:rsidR="00C60688">
        <w:t xml:space="preserve"> </w:t>
      </w:r>
    </w:p>
    <w:p w14:paraId="145B99EB" w14:textId="77777777" w:rsidR="00C60688" w:rsidRDefault="00C60688" w:rsidP="00884608">
      <w:pPr>
        <w:pStyle w:val="Zkladntextodsazen"/>
        <w:numPr>
          <w:ilvl w:val="1"/>
          <w:numId w:val="13"/>
        </w:numPr>
        <w:tabs>
          <w:tab w:val="clear" w:pos="851"/>
        </w:tabs>
        <w:autoSpaceDE w:val="0"/>
        <w:autoSpaceDN w:val="0"/>
        <w:spacing w:before="0" w:after="0" w:line="240" w:lineRule="auto"/>
      </w:pPr>
      <w:r>
        <w:t>Dodání technologického zařízení</w:t>
      </w:r>
    </w:p>
    <w:p w14:paraId="192C834C" w14:textId="77777777" w:rsidR="00C60688" w:rsidRDefault="00C60688" w:rsidP="00884608">
      <w:pPr>
        <w:pStyle w:val="Zkladntextodsazen"/>
        <w:numPr>
          <w:ilvl w:val="1"/>
          <w:numId w:val="13"/>
        </w:numPr>
        <w:tabs>
          <w:tab w:val="clear" w:pos="851"/>
        </w:tabs>
        <w:autoSpaceDE w:val="0"/>
        <w:autoSpaceDN w:val="0"/>
        <w:spacing w:before="0" w:after="0" w:line="240" w:lineRule="auto"/>
      </w:pPr>
      <w:r>
        <w:t>Vytvoření elektronických inteligentních formulářů</w:t>
      </w:r>
    </w:p>
    <w:p w14:paraId="5BB5B38E" w14:textId="77777777" w:rsidR="00C60688" w:rsidRDefault="00C60688" w:rsidP="00884608">
      <w:pPr>
        <w:pStyle w:val="Zkladntextodsazen"/>
        <w:numPr>
          <w:ilvl w:val="1"/>
          <w:numId w:val="13"/>
        </w:numPr>
        <w:tabs>
          <w:tab w:val="clear" w:pos="851"/>
        </w:tabs>
        <w:autoSpaceDE w:val="0"/>
        <w:autoSpaceDN w:val="0"/>
        <w:spacing w:before="0" w:after="0" w:line="240" w:lineRule="auto"/>
      </w:pPr>
      <w:r>
        <w:t>Příprava a administrace projektu</w:t>
      </w:r>
    </w:p>
    <w:p w14:paraId="64B62A39" w14:textId="77777777" w:rsidR="00CE5B05" w:rsidRDefault="00CE5B05" w:rsidP="00257BA6">
      <w:pPr>
        <w:pStyle w:val="Zkladntextodsazen"/>
        <w:tabs>
          <w:tab w:val="clear" w:pos="851"/>
        </w:tabs>
        <w:autoSpaceDE w:val="0"/>
        <w:autoSpaceDN w:val="0"/>
        <w:spacing w:before="0" w:after="0" w:line="240" w:lineRule="auto"/>
      </w:pPr>
    </w:p>
    <w:p w14:paraId="3B7EAC2B" w14:textId="3A1AFA2C" w:rsidR="00CE5B05" w:rsidRDefault="001C6D97" w:rsidP="001C6D97">
      <w:pPr>
        <w:pStyle w:val="Zkladntextodsazen"/>
        <w:tabs>
          <w:tab w:val="clear" w:pos="851"/>
        </w:tabs>
        <w:autoSpaceDE w:val="0"/>
        <w:autoSpaceDN w:val="0"/>
        <w:spacing w:before="0" w:after="0" w:line="240" w:lineRule="auto"/>
        <w:ind w:left="0"/>
        <w:rPr>
          <w:b/>
        </w:rPr>
      </w:pPr>
      <w:proofErr w:type="gramStart"/>
      <w:r w:rsidRPr="00BD69F7">
        <w:rPr>
          <w:b/>
        </w:rPr>
        <w:t xml:space="preserve">A.2 </w:t>
      </w:r>
      <w:r w:rsidR="00A54382" w:rsidRPr="00BD69F7">
        <w:rPr>
          <w:b/>
        </w:rPr>
        <w:t>Vlas</w:t>
      </w:r>
      <w:r w:rsidR="003F6C49" w:rsidRPr="00BD69F7">
        <w:rPr>
          <w:b/>
        </w:rPr>
        <w:t>t</w:t>
      </w:r>
      <w:r w:rsidR="00A54382" w:rsidRPr="00BD69F7">
        <w:rPr>
          <w:b/>
        </w:rPr>
        <w:t>ní</w:t>
      </w:r>
      <w:proofErr w:type="gramEnd"/>
      <w:r w:rsidR="00A54382" w:rsidRPr="00BD69F7">
        <w:rPr>
          <w:b/>
        </w:rPr>
        <w:t xml:space="preserve"> specifikace</w:t>
      </w:r>
    </w:p>
    <w:p w14:paraId="3BC0FA48" w14:textId="77777777" w:rsidR="006B58D9" w:rsidRPr="000916E1" w:rsidRDefault="006B58D9" w:rsidP="006B58D9">
      <w:pPr>
        <w:widowControl w:val="0"/>
        <w:spacing w:after="120"/>
        <w:rPr>
          <w:szCs w:val="20"/>
        </w:rPr>
      </w:pPr>
      <w:r w:rsidRPr="000916E1">
        <w:rPr>
          <w:szCs w:val="20"/>
        </w:rPr>
        <w:t>Zadavatel v rámci veřejné zakázky požaduje od uchazeče:</w:t>
      </w:r>
    </w:p>
    <w:p w14:paraId="151A35CB" w14:textId="04955B3B" w:rsidR="00BD69F7" w:rsidRPr="00BD69F7" w:rsidRDefault="00BD69F7" w:rsidP="00884608">
      <w:pPr>
        <w:pStyle w:val="Zkladntextodsazen"/>
        <w:numPr>
          <w:ilvl w:val="0"/>
          <w:numId w:val="14"/>
        </w:numPr>
        <w:tabs>
          <w:tab w:val="clear" w:pos="851"/>
        </w:tabs>
        <w:autoSpaceDE w:val="0"/>
        <w:autoSpaceDN w:val="0"/>
        <w:spacing w:before="0" w:after="0" w:line="240" w:lineRule="auto"/>
      </w:pPr>
      <w:r w:rsidRPr="00BD69F7">
        <w:t>Vývoj sady inteligentních formulářů umožňujících externí podání vůči Celní správě České republiky dle specifikace uvedené v </w:t>
      </w:r>
      <w:r w:rsidR="00A90C07">
        <w:t>P</w:t>
      </w:r>
      <w:r w:rsidRPr="00BD69F7">
        <w:t xml:space="preserve">říloze </w:t>
      </w:r>
      <w:r w:rsidR="003031A9">
        <w:t>E</w:t>
      </w:r>
      <w:r w:rsidRPr="00BD69F7">
        <w:t>, včetně implementace případných legislativních změn, platných v době realizace.</w:t>
      </w:r>
    </w:p>
    <w:p w14:paraId="298E5C54" w14:textId="18F26EBD" w:rsidR="00BD69F7" w:rsidRDefault="00BD69F7" w:rsidP="00884608">
      <w:pPr>
        <w:pStyle w:val="Zkladntextodsazen"/>
        <w:numPr>
          <w:ilvl w:val="0"/>
          <w:numId w:val="14"/>
        </w:numPr>
        <w:tabs>
          <w:tab w:val="clear" w:pos="851"/>
        </w:tabs>
        <w:autoSpaceDE w:val="0"/>
        <w:autoSpaceDN w:val="0"/>
        <w:spacing w:before="0" w:after="0" w:line="240" w:lineRule="auto"/>
      </w:pPr>
      <w:r w:rsidRPr="00BD69F7">
        <w:t>Zajištění plné kompatibility formulářů s prostředím Portálu veřejné správy</w:t>
      </w:r>
      <w:r w:rsidRPr="00BD69F7">
        <w:br/>
        <w:t>a s prostředím datových schránek</w:t>
      </w:r>
      <w:r w:rsidR="005A059C">
        <w:t xml:space="preserve"> (ISDS)</w:t>
      </w:r>
      <w:r w:rsidRPr="00BD69F7">
        <w:t>.</w:t>
      </w:r>
    </w:p>
    <w:p w14:paraId="309C5A2C" w14:textId="0FCD4EA4" w:rsidR="00BD69F7" w:rsidRDefault="00BD69F7" w:rsidP="00884608">
      <w:pPr>
        <w:pStyle w:val="Zkladntextodsazen"/>
        <w:numPr>
          <w:ilvl w:val="0"/>
          <w:numId w:val="14"/>
        </w:numPr>
        <w:tabs>
          <w:tab w:val="clear" w:pos="851"/>
        </w:tabs>
        <w:autoSpaceDE w:val="0"/>
        <w:autoSpaceDN w:val="0"/>
        <w:spacing w:before="0" w:after="0" w:line="240" w:lineRule="auto"/>
      </w:pPr>
      <w:r>
        <w:t>Technická specifikace</w:t>
      </w:r>
    </w:p>
    <w:p w14:paraId="7327A9CB" w14:textId="77777777" w:rsidR="00BD69F7" w:rsidRPr="006B58D9" w:rsidRDefault="00BD69F7" w:rsidP="00BD69F7">
      <w:pPr>
        <w:pStyle w:val="Odstavecseseznamem"/>
        <w:ind w:left="360"/>
        <w:rPr>
          <w:rFonts w:ascii="Palatino Linotype" w:hAnsi="Palatino Linotype"/>
          <w:color w:val="000000" w:themeColor="text1"/>
        </w:rPr>
      </w:pPr>
      <w:r w:rsidRPr="006B58D9">
        <w:rPr>
          <w:rFonts w:ascii="Palatino Linotype" w:hAnsi="Palatino Linotype"/>
          <w:color w:val="000000" w:themeColor="text1"/>
        </w:rPr>
        <w:t>Nabídka na předmět této veřejné zakázky musí být zpracována na základě níže uvedených podmínek:</w:t>
      </w:r>
    </w:p>
    <w:p w14:paraId="4BF9FE28" w14:textId="319BDBB5" w:rsidR="00BD69F7" w:rsidRPr="00E530EE" w:rsidRDefault="00BD69F7" w:rsidP="004523D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Nabízené řešení musí podporovat otevřený formát XML (http://www.w3.org/XML</w:t>
      </w:r>
      <w:r w:rsidRPr="00E530EE">
        <w:rPr>
          <w:rFonts w:ascii="Palatino Linotype" w:hAnsi="Palatino Linotype"/>
          <w:color w:val="000000" w:themeColor="text1"/>
        </w:rPr>
        <w:t>), v němž budou datové výstupy v budoucnu dostupné, tak i stávající formát CSV/DTA.</w:t>
      </w:r>
    </w:p>
    <w:p w14:paraId="776D2D32" w14:textId="434870B1"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Grafická podoba zpracovávaných dokumentů musí vycházet z otevřeného formátu standardu XSL:FO (http://www.w3.org/TR/</w:t>
      </w:r>
      <w:proofErr w:type="spellStart"/>
      <w:r w:rsidRPr="006B58D9">
        <w:rPr>
          <w:rFonts w:ascii="Palatino Linotype" w:hAnsi="Palatino Linotype"/>
          <w:color w:val="000000" w:themeColor="text1"/>
        </w:rPr>
        <w:t>xsl</w:t>
      </w:r>
      <w:proofErr w:type="spellEnd"/>
      <w:r w:rsidRPr="006B58D9">
        <w:rPr>
          <w:rFonts w:ascii="Palatino Linotype" w:hAnsi="Palatino Linotype"/>
          <w:color w:val="000000" w:themeColor="text1"/>
        </w:rPr>
        <w:t>) s podporou stránkového formátování dokumentů, včetně podpory uživatelsky definovaných rozměrů stránek (obálek, formátů větších formátů např. A3 apod.). Souborový formát zpracovávaných dokumentů by měl umožňovat uložení v komprimovaném formátu.</w:t>
      </w:r>
    </w:p>
    <w:p w14:paraId="6F45F67A" w14:textId="0D53D89C"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lastRenderedPageBreak/>
        <w:t xml:space="preserve">Formuláře musí být realizovány v technickém prostředí, provozovaném zadavatelem - 602 </w:t>
      </w:r>
      <w:proofErr w:type="spellStart"/>
      <w:r w:rsidRPr="006B58D9">
        <w:rPr>
          <w:rFonts w:ascii="Palatino Linotype" w:hAnsi="Palatino Linotype"/>
          <w:color w:val="000000" w:themeColor="text1"/>
        </w:rPr>
        <w:t>Form</w:t>
      </w:r>
      <w:proofErr w:type="spellEnd"/>
      <w:r w:rsidRPr="006B58D9">
        <w:rPr>
          <w:rFonts w:ascii="Palatino Linotype" w:hAnsi="Palatino Linotype"/>
          <w:color w:val="000000" w:themeColor="text1"/>
        </w:rPr>
        <w:t xml:space="preserve"> </w:t>
      </w:r>
      <w:proofErr w:type="spellStart"/>
      <w:r w:rsidRPr="006B58D9">
        <w:rPr>
          <w:rFonts w:ascii="Palatino Linotype" w:hAnsi="Palatino Linotype"/>
          <w:color w:val="000000" w:themeColor="text1"/>
        </w:rPr>
        <w:t>Flow</w:t>
      </w:r>
      <w:proofErr w:type="spellEnd"/>
      <w:r w:rsidRPr="006B58D9">
        <w:rPr>
          <w:rFonts w:ascii="Palatino Linotype" w:hAnsi="Palatino Linotype"/>
          <w:color w:val="000000" w:themeColor="text1"/>
        </w:rPr>
        <w:t xml:space="preserve"> Server. </w:t>
      </w:r>
    </w:p>
    <w:p w14:paraId="27E85DF2" w14:textId="4D180A25"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Formuláře musí podporovat možnost podepsání dokumentu kvalifikovaným elektronický podpisem podle standardu XML </w:t>
      </w:r>
      <w:proofErr w:type="spellStart"/>
      <w:r w:rsidRPr="006B58D9">
        <w:rPr>
          <w:rFonts w:ascii="Palatino Linotype" w:hAnsi="Palatino Linotype"/>
          <w:color w:val="000000" w:themeColor="text1"/>
        </w:rPr>
        <w:t>Signature</w:t>
      </w:r>
      <w:proofErr w:type="spellEnd"/>
      <w:r w:rsidRPr="006B58D9">
        <w:rPr>
          <w:rFonts w:ascii="Palatino Linotype" w:hAnsi="Palatino Linotype"/>
          <w:color w:val="000000" w:themeColor="text1"/>
        </w:rPr>
        <w:t xml:space="preserve"> (</w:t>
      </w:r>
      <w:hyperlink r:id="rId13" w:history="1">
        <w:r w:rsidRPr="006B58D9">
          <w:rPr>
            <w:rStyle w:val="Hypertextovodkaz"/>
            <w:rFonts w:ascii="Palatino Linotype" w:hAnsi="Palatino Linotype"/>
          </w:rPr>
          <w:t>http://www.w3.org/Signature</w:t>
        </w:r>
      </w:hyperlink>
      <w:r w:rsidRPr="006B58D9">
        <w:rPr>
          <w:rFonts w:ascii="Palatino Linotype" w:hAnsi="Palatino Linotype"/>
          <w:color w:val="000000" w:themeColor="text1"/>
        </w:rPr>
        <w:t>).</w:t>
      </w:r>
    </w:p>
    <w:p w14:paraId="06C62133" w14:textId="2FE831B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Řešení zajistí komunikaci s úřadem prostřednictvím e-mailu, informačního systému, datové schránky nebo papírové podoby daného procesu.</w:t>
      </w:r>
    </w:p>
    <w:p w14:paraId="2F7621A1" w14:textId="64D0FF78"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musí umožnit online i </w:t>
      </w:r>
      <w:proofErr w:type="spellStart"/>
      <w:r w:rsidRPr="006B58D9">
        <w:rPr>
          <w:rFonts w:ascii="Palatino Linotype" w:hAnsi="Palatino Linotype"/>
          <w:color w:val="000000" w:themeColor="text1"/>
        </w:rPr>
        <w:t>offline</w:t>
      </w:r>
      <w:proofErr w:type="spellEnd"/>
      <w:r w:rsidRPr="006B58D9">
        <w:rPr>
          <w:rFonts w:ascii="Palatino Linotype" w:hAnsi="Palatino Linotype"/>
          <w:color w:val="000000" w:themeColor="text1"/>
        </w:rPr>
        <w:t xml:space="preserve"> vyplňování formulářů s možností ukládání souborů.</w:t>
      </w:r>
    </w:p>
    <w:p w14:paraId="0B264132" w14:textId="34710EE3"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provádět kontrolu dat již při vyplňování, dále musí nabízet pomoc při vyplňování s kontextovou nápovědou (automatické výpočty, kontrola pravopisu v češtině apod.).</w:t>
      </w:r>
    </w:p>
    <w:p w14:paraId="6E430132" w14:textId="140FB70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poskytovat možnost převodu formulářů do PDF formátu, tisk formulářů na tiskárnu.</w:t>
      </w:r>
    </w:p>
    <w:p w14:paraId="4531FB8D" w14:textId="6F00D883"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Řešení musí umožnit odeslání vyplněného formuláře na webový server (HTTP/HTTPS, SOAP a </w:t>
      </w:r>
      <w:proofErr w:type="spellStart"/>
      <w:r w:rsidRPr="006B58D9">
        <w:rPr>
          <w:rFonts w:ascii="Palatino Linotype" w:hAnsi="Palatino Linotype"/>
          <w:color w:val="000000" w:themeColor="text1"/>
        </w:rPr>
        <w:t>GovTalk</w:t>
      </w:r>
      <w:proofErr w:type="spellEnd"/>
      <w:r w:rsidRPr="006B58D9">
        <w:rPr>
          <w:rFonts w:ascii="Palatino Linotype" w:hAnsi="Palatino Linotype"/>
          <w:color w:val="000000" w:themeColor="text1"/>
        </w:rPr>
        <w:t xml:space="preserve">), dále jako příloha e-mailu a musí umožnit vytvoření datové zprávy podle zákona č. 300/2008 Sb. ve znění pozdějších předpisů s umístěním vyplněného formuláře jako přílohy k této datové zprávě. </w:t>
      </w:r>
    </w:p>
    <w:p w14:paraId="016D1708" w14:textId="52121012"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podporovat dynamické číselníky a skripty, musí být umožněno připojení k externím číselníkům.</w:t>
      </w:r>
    </w:p>
    <w:p w14:paraId="50A081C4" w14:textId="1EC0E97D"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být přizpůsobeny designu Zadavatele.</w:t>
      </w:r>
    </w:p>
    <w:p w14:paraId="4B316941" w14:textId="63BA3E80"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umožní aplikaci elektronického podpisu na webově zobrazovaném formuláři </w:t>
      </w:r>
      <w:r w:rsidRPr="006B58D9">
        <w:rPr>
          <w:rFonts w:ascii="Palatino Linotype" w:hAnsi="Palatino Linotype"/>
          <w:color w:val="000000" w:themeColor="text1"/>
        </w:rPr>
        <w:br/>
        <w:t xml:space="preserve">a to na platformách Windows, </w:t>
      </w:r>
      <w:proofErr w:type="spellStart"/>
      <w:r w:rsidRPr="006B58D9">
        <w:rPr>
          <w:rFonts w:ascii="Palatino Linotype" w:hAnsi="Palatino Linotype"/>
          <w:color w:val="000000" w:themeColor="text1"/>
        </w:rPr>
        <w:t>iOS</w:t>
      </w:r>
      <w:proofErr w:type="spellEnd"/>
      <w:r w:rsidRPr="006B58D9">
        <w:rPr>
          <w:rFonts w:ascii="Palatino Linotype" w:hAnsi="Palatino Linotype"/>
          <w:color w:val="000000" w:themeColor="text1"/>
        </w:rPr>
        <w:t>, Android.</w:t>
      </w:r>
    </w:p>
    <w:p w14:paraId="26305548" w14:textId="6889D6DE"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umožní práci s formuláři i na mobilních zařízeních a dostupných platformách (Windows, </w:t>
      </w:r>
      <w:proofErr w:type="spellStart"/>
      <w:r w:rsidRPr="006B58D9">
        <w:rPr>
          <w:rFonts w:ascii="Palatino Linotype" w:hAnsi="Palatino Linotype"/>
          <w:color w:val="000000" w:themeColor="text1"/>
        </w:rPr>
        <w:t>iOS</w:t>
      </w:r>
      <w:proofErr w:type="spellEnd"/>
      <w:r w:rsidRPr="006B58D9">
        <w:rPr>
          <w:rFonts w:ascii="Palatino Linotype" w:hAnsi="Palatino Linotype"/>
          <w:color w:val="000000" w:themeColor="text1"/>
        </w:rPr>
        <w:t>, Android).</w:t>
      </w:r>
    </w:p>
    <w:p w14:paraId="09A68836" w14:textId="0F016C68"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Formuláře budou publikovatelné na Portálu veřejné správy (portal.gov.cz) v rámci tzv. Životních situací. </w:t>
      </w:r>
    </w:p>
    <w:p w14:paraId="052B39EE" w14:textId="0115F94E"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být kompatibilní s rozhraním Základních registrů.</w:t>
      </w:r>
    </w:p>
    <w:p w14:paraId="29084DB0" w14:textId="2C391E19"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Zdrojový kód všech vyvinutých formulářů bude součástí předávky díla.</w:t>
      </w:r>
    </w:p>
    <w:p w14:paraId="63C23173" w14:textId="318369C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budou navrženy způsobem, který v maximální míře bude respektovat klientský přístup v podobě minimalizace času a nákladů na straně klienta. Zde uvedeného bude dosaženo pomocí interaktivity a inteligence formulářů v podobě pomoci při vyplňování a minimalizací vyplňovaných údajů přičemž údaje, které lze získat z jiných zdrojů budou předvyplněné. Pro vyplnění a odeslání bude postačovat výpočetní technika a přístup k internetu, přičemž jako prostředek může být použit počítač, tablet příp. chytrý telefon bez ohledu na operační systém daného zařízení.</w:t>
      </w:r>
    </w:p>
    <w:p w14:paraId="2D9ED005" w14:textId="034FA5C4"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rPr>
        <w:t xml:space="preserve">Formuláře budou </w:t>
      </w:r>
      <w:r w:rsidRPr="006B58D9">
        <w:rPr>
          <w:rFonts w:ascii="Palatino Linotype" w:hAnsi="Palatino Linotype"/>
          <w:color w:val="000000" w:themeColor="text1"/>
        </w:rPr>
        <w:t>vytvořeny</w:t>
      </w:r>
      <w:r w:rsidRPr="006B58D9">
        <w:rPr>
          <w:rFonts w:ascii="Palatino Linotype" w:hAnsi="Palatino Linotype"/>
        </w:rPr>
        <w:t xml:space="preserve"> tak, aby umožnily pomoci datové zprávy odeslat podání ve dvou formátech, a to jako výstupní formát pro spisové služby (PDF/A) a jako strukturovaná data (XML), které je možné následně automaticky zpracovat v rámci příslušné agendy resp. informačního systému.</w:t>
      </w:r>
    </w:p>
    <w:p w14:paraId="320006E2" w14:textId="5A7F839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jejichž povaha to umožňuje, budou vybaveny QR kódem pro možnost načtení dat z tištěné podoby.</w:t>
      </w:r>
    </w:p>
    <w:p w14:paraId="263714BB" w14:textId="24FFBA30"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lastRenderedPageBreak/>
        <w:t xml:space="preserve">Formuláře budou vytvořeny tak, aby umožnily využití zdrojových kódů v rámci budoucího vývoje obdobných formulářových řešení vlastními zaměstnanci CS. </w:t>
      </w:r>
    </w:p>
    <w:p w14:paraId="30B20F28" w14:textId="1EF5D823" w:rsidR="00BD69F7" w:rsidRPr="006B58D9" w:rsidRDefault="00BD69F7" w:rsidP="00884608">
      <w:pPr>
        <w:pStyle w:val="Odstavecseseznamem"/>
        <w:numPr>
          <w:ilvl w:val="0"/>
          <w:numId w:val="16"/>
        </w:numPr>
        <w:spacing w:after="60" w:line="240" w:lineRule="auto"/>
        <w:ind w:left="851" w:hanging="425"/>
        <w:jc w:val="both"/>
        <w:rPr>
          <w:rFonts w:ascii="Palatino Linotype" w:hAnsi="Palatino Linotype"/>
        </w:rPr>
      </w:pPr>
      <w:r w:rsidRPr="006B58D9">
        <w:rPr>
          <w:rFonts w:ascii="Palatino Linotype" w:hAnsi="Palatino Linotype"/>
          <w:color w:val="000000" w:themeColor="text1"/>
        </w:rPr>
        <w:t>Dodavatel současně provede zaškolení vybraných zaměstnanců celní správy v oblasti dalšího rozvoje inteligentních formulářů, využívání dodaných formulářových komponent a zdrojových kódů a poskytne veškeré informace potřebné k zajištění provozu formulářů v rámci Portálu veřejné správy</w:t>
      </w:r>
      <w:r w:rsidR="004523D8">
        <w:rPr>
          <w:rFonts w:ascii="Palatino Linotype" w:hAnsi="Palatino Linotype"/>
          <w:color w:val="000000" w:themeColor="text1"/>
        </w:rPr>
        <w:t xml:space="preserve"> a v rámci vlastního provozního prostředí objednatele</w:t>
      </w:r>
      <w:r w:rsidRPr="006B58D9">
        <w:rPr>
          <w:rFonts w:ascii="Palatino Linotype" w:hAnsi="Palatino Linotype"/>
          <w:color w:val="000000" w:themeColor="text1"/>
        </w:rPr>
        <w:t>.</w:t>
      </w:r>
    </w:p>
    <w:p w14:paraId="1E885153" w14:textId="77777777" w:rsidR="00BD69F7" w:rsidRDefault="00BD69F7" w:rsidP="00BD69F7">
      <w:pPr>
        <w:pStyle w:val="Zkladntextodsazen"/>
        <w:tabs>
          <w:tab w:val="clear" w:pos="851"/>
        </w:tabs>
        <w:autoSpaceDE w:val="0"/>
        <w:autoSpaceDN w:val="0"/>
        <w:spacing w:before="0" w:after="0" w:line="240" w:lineRule="auto"/>
        <w:ind w:left="360"/>
      </w:pPr>
    </w:p>
    <w:p w14:paraId="0C6E0A78" w14:textId="6EA4A0F6" w:rsidR="00760C4C" w:rsidRPr="00760C4C" w:rsidRDefault="00760C4C" w:rsidP="00257BA6">
      <w:pPr>
        <w:rPr>
          <w:rFonts w:ascii="Palatino Linotype" w:hAnsi="Palatino Linotype"/>
        </w:rPr>
      </w:pPr>
    </w:p>
    <w:p w14:paraId="7494576F" w14:textId="77777777" w:rsidR="00CE5B05" w:rsidRDefault="00CE5B05" w:rsidP="00257BA6">
      <w:pPr>
        <w:pStyle w:val="Zkladntextodsazen"/>
        <w:tabs>
          <w:tab w:val="clear" w:pos="851"/>
        </w:tabs>
        <w:autoSpaceDE w:val="0"/>
        <w:autoSpaceDN w:val="0"/>
        <w:spacing w:before="0" w:after="0" w:line="240" w:lineRule="auto"/>
      </w:pPr>
    </w:p>
    <w:p w14:paraId="79EB4637" w14:textId="77777777" w:rsidR="00CE5B05" w:rsidRDefault="00194B1C" w:rsidP="00257BA6">
      <w:pPr>
        <w:pStyle w:val="Ploha1"/>
      </w:pPr>
      <w:bookmarkStart w:id="244" w:name="_Toc299091026"/>
      <w:bookmarkStart w:id="245" w:name="_Toc299091137"/>
      <w:bookmarkStart w:id="246" w:name="_Toc299091229"/>
      <w:bookmarkStart w:id="247" w:name="_Toc299091320"/>
      <w:bookmarkStart w:id="248" w:name="_Toc299092217"/>
      <w:bookmarkStart w:id="249" w:name="_Toc299091027"/>
      <w:bookmarkStart w:id="250" w:name="_Toc299091138"/>
      <w:bookmarkStart w:id="251" w:name="_Toc299091230"/>
      <w:bookmarkStart w:id="252" w:name="_Toc299091321"/>
      <w:bookmarkStart w:id="253" w:name="_Toc299092218"/>
      <w:bookmarkStart w:id="254" w:name="_Toc299091030"/>
      <w:bookmarkStart w:id="255" w:name="_Toc299091141"/>
      <w:bookmarkStart w:id="256" w:name="_Toc299091233"/>
      <w:bookmarkStart w:id="257" w:name="_Toc299091324"/>
      <w:bookmarkStart w:id="258" w:name="_Toc299092221"/>
      <w:bookmarkStart w:id="259" w:name="_Toc299091031"/>
      <w:bookmarkStart w:id="260" w:name="_Toc299091142"/>
      <w:bookmarkStart w:id="261" w:name="_Toc299091234"/>
      <w:bookmarkStart w:id="262" w:name="_Toc299091325"/>
      <w:bookmarkStart w:id="263" w:name="_Toc299092222"/>
      <w:bookmarkStart w:id="264" w:name="_Toc299091032"/>
      <w:bookmarkStart w:id="265" w:name="_Toc299091143"/>
      <w:bookmarkStart w:id="266" w:name="_Toc299091235"/>
      <w:bookmarkStart w:id="267" w:name="_Toc299091326"/>
      <w:bookmarkStart w:id="268" w:name="_Toc299092223"/>
      <w:bookmarkStart w:id="269" w:name="_Toc299091033"/>
      <w:bookmarkStart w:id="270" w:name="_Toc299091144"/>
      <w:bookmarkStart w:id="271" w:name="_Toc299091236"/>
      <w:bookmarkStart w:id="272" w:name="_Toc299091327"/>
      <w:bookmarkStart w:id="273" w:name="_Toc299092224"/>
      <w:bookmarkStart w:id="274" w:name="_Toc299091034"/>
      <w:bookmarkStart w:id="275" w:name="_Toc299091145"/>
      <w:bookmarkStart w:id="276" w:name="_Toc299091237"/>
      <w:bookmarkStart w:id="277" w:name="_Toc299091328"/>
      <w:bookmarkStart w:id="278" w:name="_Toc299092225"/>
      <w:bookmarkStart w:id="279" w:name="_Toc299091035"/>
      <w:bookmarkStart w:id="280" w:name="_Toc299091146"/>
      <w:bookmarkStart w:id="281" w:name="_Toc299091238"/>
      <w:bookmarkStart w:id="282" w:name="_Toc299091329"/>
      <w:bookmarkStart w:id="283" w:name="_Toc299092226"/>
      <w:bookmarkStart w:id="284" w:name="_Toc299091036"/>
      <w:bookmarkStart w:id="285" w:name="_Toc299091147"/>
      <w:bookmarkStart w:id="286" w:name="_Toc299091239"/>
      <w:bookmarkStart w:id="287" w:name="_Toc299091330"/>
      <w:bookmarkStart w:id="288" w:name="_Toc299092227"/>
      <w:bookmarkStart w:id="289" w:name="_Toc299091037"/>
      <w:bookmarkStart w:id="290" w:name="_Toc299091148"/>
      <w:bookmarkStart w:id="291" w:name="_Toc299091240"/>
      <w:bookmarkStart w:id="292" w:name="_Toc299091331"/>
      <w:bookmarkStart w:id="293" w:name="_Toc299092228"/>
      <w:bookmarkStart w:id="294" w:name="_Toc299091038"/>
      <w:bookmarkStart w:id="295" w:name="_Toc299091149"/>
      <w:bookmarkStart w:id="296" w:name="_Toc299091241"/>
      <w:bookmarkStart w:id="297" w:name="_Toc299091332"/>
      <w:bookmarkStart w:id="298" w:name="_Toc299092229"/>
      <w:bookmarkStart w:id="299" w:name="_Toc299091039"/>
      <w:bookmarkStart w:id="300" w:name="_Toc299091150"/>
      <w:bookmarkStart w:id="301" w:name="_Toc299091242"/>
      <w:bookmarkStart w:id="302" w:name="_Toc299091333"/>
      <w:bookmarkStart w:id="303" w:name="_Toc299092230"/>
      <w:bookmarkStart w:id="304" w:name="_Toc299091040"/>
      <w:bookmarkStart w:id="305" w:name="_Toc299091151"/>
      <w:bookmarkStart w:id="306" w:name="_Toc299091243"/>
      <w:bookmarkStart w:id="307" w:name="_Toc299091334"/>
      <w:bookmarkStart w:id="308" w:name="_Toc299092231"/>
      <w:bookmarkStart w:id="309" w:name="_Toc299091041"/>
      <w:bookmarkStart w:id="310" w:name="_Toc299091152"/>
      <w:bookmarkStart w:id="311" w:name="_Toc299091244"/>
      <w:bookmarkStart w:id="312" w:name="_Toc299091335"/>
      <w:bookmarkStart w:id="313" w:name="_Toc299092232"/>
      <w:bookmarkStart w:id="314" w:name="_Toc299091042"/>
      <w:bookmarkStart w:id="315" w:name="_Toc299091153"/>
      <w:bookmarkStart w:id="316" w:name="_Toc299091245"/>
      <w:bookmarkStart w:id="317" w:name="_Toc299091336"/>
      <w:bookmarkStart w:id="318" w:name="_Toc299092233"/>
      <w:bookmarkStart w:id="319" w:name="_Toc299091043"/>
      <w:bookmarkStart w:id="320" w:name="_Toc299091154"/>
      <w:bookmarkStart w:id="321" w:name="_Toc299091246"/>
      <w:bookmarkStart w:id="322" w:name="_Toc299091337"/>
      <w:bookmarkStart w:id="323" w:name="_Toc299092234"/>
      <w:bookmarkStart w:id="324" w:name="_Toc299091044"/>
      <w:bookmarkStart w:id="325" w:name="_Toc299091155"/>
      <w:bookmarkStart w:id="326" w:name="_Toc299091247"/>
      <w:bookmarkStart w:id="327" w:name="_Toc299091338"/>
      <w:bookmarkStart w:id="328" w:name="_Toc299092235"/>
      <w:bookmarkStart w:id="329" w:name="_Toc299091045"/>
      <w:bookmarkStart w:id="330" w:name="_Toc299091156"/>
      <w:bookmarkStart w:id="331" w:name="_Toc299091248"/>
      <w:bookmarkStart w:id="332" w:name="_Toc299091339"/>
      <w:bookmarkStart w:id="333" w:name="_Toc299092236"/>
      <w:bookmarkStart w:id="334" w:name="_Toc299091046"/>
      <w:bookmarkStart w:id="335" w:name="_Toc299091157"/>
      <w:bookmarkStart w:id="336" w:name="_Toc299091249"/>
      <w:bookmarkStart w:id="337" w:name="_Toc299091340"/>
      <w:bookmarkStart w:id="338" w:name="_Toc299092237"/>
      <w:bookmarkStart w:id="339" w:name="_Toc299091047"/>
      <w:bookmarkStart w:id="340" w:name="_Toc299091158"/>
      <w:bookmarkStart w:id="341" w:name="_Toc299091250"/>
      <w:bookmarkStart w:id="342" w:name="_Toc299091341"/>
      <w:bookmarkStart w:id="343" w:name="_Toc299092238"/>
      <w:bookmarkStart w:id="344" w:name="_Toc299091048"/>
      <w:bookmarkStart w:id="345" w:name="_Toc299091159"/>
      <w:bookmarkStart w:id="346" w:name="_Toc299091251"/>
      <w:bookmarkStart w:id="347" w:name="_Toc299091342"/>
      <w:bookmarkStart w:id="348" w:name="_Toc299092239"/>
      <w:bookmarkStart w:id="349" w:name="_Toc299091049"/>
      <w:bookmarkStart w:id="350" w:name="_Toc299091160"/>
      <w:bookmarkStart w:id="351" w:name="_Toc299091252"/>
      <w:bookmarkStart w:id="352" w:name="_Toc299091343"/>
      <w:bookmarkStart w:id="353" w:name="_Toc299092240"/>
      <w:bookmarkStart w:id="354" w:name="_Toc299091050"/>
      <w:bookmarkStart w:id="355" w:name="_Toc299091161"/>
      <w:bookmarkStart w:id="356" w:name="_Toc299091253"/>
      <w:bookmarkStart w:id="357" w:name="_Toc299091344"/>
      <w:bookmarkStart w:id="358" w:name="_Toc299092241"/>
      <w:bookmarkStart w:id="359" w:name="_Toc299091051"/>
      <w:bookmarkStart w:id="360" w:name="_Toc299091162"/>
      <w:bookmarkStart w:id="361" w:name="_Toc299091254"/>
      <w:bookmarkStart w:id="362" w:name="_Toc299091345"/>
      <w:bookmarkStart w:id="363" w:name="_Toc299092242"/>
      <w:bookmarkStart w:id="364" w:name="_Toc299091052"/>
      <w:bookmarkStart w:id="365" w:name="_Toc299091163"/>
      <w:bookmarkStart w:id="366" w:name="_Toc299091255"/>
      <w:bookmarkStart w:id="367" w:name="_Toc299091346"/>
      <w:bookmarkStart w:id="368" w:name="_Toc299092243"/>
      <w:bookmarkStart w:id="369" w:name="_Toc299091053"/>
      <w:bookmarkStart w:id="370" w:name="_Toc299091164"/>
      <w:bookmarkStart w:id="371" w:name="_Toc299091256"/>
      <w:bookmarkStart w:id="372" w:name="_Toc299091347"/>
      <w:bookmarkStart w:id="373" w:name="_Toc299092244"/>
      <w:bookmarkStart w:id="374" w:name="_Toc299091054"/>
      <w:bookmarkStart w:id="375" w:name="_Toc299091165"/>
      <w:bookmarkStart w:id="376" w:name="_Toc299091257"/>
      <w:bookmarkStart w:id="377" w:name="_Toc299091348"/>
      <w:bookmarkStart w:id="378" w:name="_Toc299092245"/>
      <w:bookmarkStart w:id="379" w:name="_Toc299091055"/>
      <w:bookmarkStart w:id="380" w:name="_Toc299091166"/>
      <w:bookmarkStart w:id="381" w:name="_Toc299091258"/>
      <w:bookmarkStart w:id="382" w:name="_Toc299091349"/>
      <w:bookmarkStart w:id="383" w:name="_Toc299092246"/>
      <w:bookmarkStart w:id="384" w:name="_Toc299091056"/>
      <w:bookmarkStart w:id="385" w:name="_Toc299091167"/>
      <w:bookmarkStart w:id="386" w:name="_Toc299091259"/>
      <w:bookmarkStart w:id="387" w:name="_Toc299091350"/>
      <w:bookmarkStart w:id="388" w:name="_Toc299092247"/>
      <w:bookmarkStart w:id="389" w:name="_Toc135487519"/>
      <w:bookmarkStart w:id="390" w:name="_Toc409167594"/>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595A51">
        <w:lastRenderedPageBreak/>
        <w:t>Návrh smlouvy - závazné obchodní podmínky</w:t>
      </w:r>
      <w:bookmarkEnd w:id="242"/>
      <w:bookmarkEnd w:id="243"/>
      <w:bookmarkEnd w:id="389"/>
      <w:bookmarkEnd w:id="390"/>
    </w:p>
    <w:p w14:paraId="51F1A6CA" w14:textId="77777777" w:rsidR="00194B1C" w:rsidRDefault="00FA3FBB" w:rsidP="00257BA6">
      <w:pPr>
        <w:pStyle w:val="Zkladntext"/>
        <w:spacing w:line="240" w:lineRule="auto"/>
        <w:rPr>
          <w:lang w:eastAsia="cs-CZ"/>
        </w:rPr>
      </w:pPr>
      <w:bookmarkStart w:id="391" w:name="_Toc257115981"/>
      <w:bookmarkStart w:id="392" w:name="_Toc257209405"/>
      <w:r w:rsidRPr="00FA3FBB">
        <w:rPr>
          <w:highlight w:val="yellow"/>
          <w:lang w:eastAsia="cs-CZ"/>
        </w:rPr>
        <w:t>Samostatný soubor</w:t>
      </w:r>
    </w:p>
    <w:p w14:paraId="3E986222" w14:textId="77777777" w:rsidR="008B4D1C" w:rsidRDefault="00867547" w:rsidP="00257BA6">
      <w:pPr>
        <w:pStyle w:val="Ploha1"/>
      </w:pPr>
      <w:bookmarkStart w:id="393" w:name="_Toc409167595"/>
      <w:bookmarkEnd w:id="391"/>
      <w:bookmarkEnd w:id="392"/>
      <w:r>
        <w:lastRenderedPageBreak/>
        <w:t>Krycí list nabídky</w:t>
      </w:r>
      <w:bookmarkEnd w:id="393"/>
    </w:p>
    <w:p w14:paraId="76F98884" w14:textId="77777777" w:rsidR="00867547" w:rsidRPr="000367F6" w:rsidRDefault="00867547" w:rsidP="00257BA6">
      <w:pPr>
        <w:pStyle w:val="a"/>
        <w:spacing w:line="240" w:lineRule="auto"/>
        <w:rPr>
          <w:rFonts w:ascii="Palatino Linotype" w:hAnsi="Palatino Linotype"/>
          <w:b/>
          <w:sz w:val="24"/>
          <w:szCs w:val="24"/>
        </w:rPr>
      </w:pPr>
      <w:r w:rsidRPr="000367F6">
        <w:rPr>
          <w:rFonts w:ascii="Palatino Linotype" w:hAnsi="Palatino Linotype"/>
          <w:b/>
          <w:sz w:val="24"/>
          <w:szCs w:val="24"/>
        </w:rPr>
        <w:t>A. Identifikační údaje uchazeče:</w:t>
      </w:r>
    </w:p>
    <w:p w14:paraId="5DF72BCF" w14:textId="77777777" w:rsidR="00867547" w:rsidRPr="00835241" w:rsidRDefault="00867547" w:rsidP="00257BA6"/>
    <w:p w14:paraId="6E5887C7"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Název</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555DC67E"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Adresa</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0994AA84"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Telefon</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275E3C28"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Fax</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653698D4"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E-mail</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7A91F619" w14:textId="77777777" w:rsidR="008B4D1C"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Statutární zástupce</w:t>
      </w:r>
      <w:r w:rsidRPr="0081492A">
        <w:rPr>
          <w:rFonts w:ascii="Palatino Linotype" w:hAnsi="Palatino Linotype"/>
          <w:sz w:val="24"/>
          <w:szCs w:val="24"/>
        </w:rPr>
        <w:tab/>
        <w:t xml:space="preserve">: </w:t>
      </w:r>
    </w:p>
    <w:p w14:paraId="4C9B0B4D" w14:textId="77777777" w:rsidR="000367F6" w:rsidRPr="0081492A" w:rsidRDefault="000367F6" w:rsidP="00257BA6">
      <w:pPr>
        <w:pStyle w:val="Bezmezer"/>
        <w:rPr>
          <w:rFonts w:ascii="Palatino Linotype" w:hAnsi="Palatino Linotype"/>
          <w:sz w:val="24"/>
          <w:szCs w:val="24"/>
        </w:rPr>
      </w:pPr>
    </w:p>
    <w:p w14:paraId="730D6A4D" w14:textId="77777777" w:rsidR="00867547" w:rsidRDefault="00867547" w:rsidP="00257BA6">
      <w:pPr>
        <w:pStyle w:val="Bezmezer"/>
      </w:pPr>
      <w:r w:rsidRPr="000367F6">
        <w:rPr>
          <w:rFonts w:ascii="Palatino Linotype" w:hAnsi="Palatino Linotype"/>
          <w:b/>
          <w:sz w:val="24"/>
          <w:szCs w:val="24"/>
        </w:rPr>
        <w:t>B. Cenová nabídka</w:t>
      </w:r>
      <w:r>
        <w:t>:</w:t>
      </w:r>
    </w:p>
    <w:p w14:paraId="64B40A4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Do krycího listu nelze doplňovat jiné než požadované údaje.</w:t>
      </w:r>
    </w:p>
    <w:p w14:paraId="69FC0F66" w14:textId="77777777" w:rsidR="00867547" w:rsidRDefault="00867547" w:rsidP="00257BA6">
      <w:pPr>
        <w:rPr>
          <w:rFonts w:ascii="Palatino Linotype" w:hAnsi="Palatino Linotype"/>
          <w:sz w:val="24"/>
          <w:szCs w:val="24"/>
        </w:rPr>
      </w:pPr>
      <w:r w:rsidRPr="0081492A">
        <w:rPr>
          <w:rFonts w:ascii="Palatino Linotype" w:hAnsi="Palatino Linotype"/>
          <w:sz w:val="24"/>
          <w:szCs w:val="24"/>
        </w:rPr>
        <w:t>Ceny uvádějte na celé koruny.</w:t>
      </w:r>
    </w:p>
    <w:p w14:paraId="05E7BDAF" w14:textId="77777777" w:rsidR="0081492A" w:rsidRPr="0081492A" w:rsidRDefault="0081492A" w:rsidP="00257BA6">
      <w:pPr>
        <w:pStyle w:val="Zkladntext"/>
        <w:spacing w:line="240" w:lineRule="auto"/>
        <w:rPr>
          <w:lang w:eastAsia="cs-CZ"/>
        </w:rPr>
      </w:pPr>
    </w:p>
    <w:tbl>
      <w:tblPr>
        <w:tblStyle w:val="Mkatabulky"/>
        <w:tblW w:w="0" w:type="auto"/>
        <w:tblLook w:val="04A0" w:firstRow="1" w:lastRow="0" w:firstColumn="1" w:lastColumn="0" w:noHBand="0" w:noVBand="1"/>
      </w:tblPr>
      <w:tblGrid>
        <w:gridCol w:w="2303"/>
        <w:gridCol w:w="2303"/>
        <w:gridCol w:w="2303"/>
        <w:gridCol w:w="2303"/>
      </w:tblGrid>
      <w:tr w:rsidR="00867547" w:rsidRPr="0081492A" w14:paraId="199B8D47" w14:textId="77777777" w:rsidTr="00775182">
        <w:tc>
          <w:tcPr>
            <w:tcW w:w="2303" w:type="dxa"/>
          </w:tcPr>
          <w:p w14:paraId="26649F31" w14:textId="77777777" w:rsidR="00867547" w:rsidRPr="0081492A" w:rsidRDefault="00867547" w:rsidP="00257BA6">
            <w:pPr>
              <w:rPr>
                <w:rFonts w:ascii="Palatino Linotype" w:hAnsi="Palatino Linotype"/>
                <w:sz w:val="24"/>
                <w:szCs w:val="24"/>
              </w:rPr>
            </w:pPr>
          </w:p>
        </w:tc>
        <w:tc>
          <w:tcPr>
            <w:tcW w:w="2303" w:type="dxa"/>
          </w:tcPr>
          <w:p w14:paraId="7D3BF29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bez DPH</w:t>
            </w:r>
          </w:p>
        </w:tc>
        <w:tc>
          <w:tcPr>
            <w:tcW w:w="2303" w:type="dxa"/>
          </w:tcPr>
          <w:p w14:paraId="7FD76CB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DPH</w:t>
            </w:r>
          </w:p>
        </w:tc>
        <w:tc>
          <w:tcPr>
            <w:tcW w:w="2303" w:type="dxa"/>
          </w:tcPr>
          <w:p w14:paraId="06738AAC"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s DPH</w:t>
            </w:r>
          </w:p>
        </w:tc>
      </w:tr>
      <w:tr w:rsidR="00867547" w:rsidRPr="0081492A" w14:paraId="50232FF9" w14:textId="77777777" w:rsidTr="00775182">
        <w:tc>
          <w:tcPr>
            <w:tcW w:w="2303" w:type="dxa"/>
          </w:tcPr>
          <w:p w14:paraId="7F879762"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celkem</w:t>
            </w:r>
          </w:p>
        </w:tc>
        <w:tc>
          <w:tcPr>
            <w:tcW w:w="2303" w:type="dxa"/>
          </w:tcPr>
          <w:p w14:paraId="0FC78C75" w14:textId="77777777" w:rsidR="00867547" w:rsidRPr="0081492A" w:rsidRDefault="00867547" w:rsidP="00257BA6">
            <w:pPr>
              <w:rPr>
                <w:rFonts w:ascii="Palatino Linotype" w:hAnsi="Palatino Linotype"/>
                <w:sz w:val="24"/>
                <w:szCs w:val="24"/>
              </w:rPr>
            </w:pPr>
          </w:p>
        </w:tc>
        <w:tc>
          <w:tcPr>
            <w:tcW w:w="2303" w:type="dxa"/>
          </w:tcPr>
          <w:p w14:paraId="75640FBC" w14:textId="77777777" w:rsidR="00867547" w:rsidRPr="0081492A" w:rsidRDefault="00867547" w:rsidP="00257BA6">
            <w:pPr>
              <w:rPr>
                <w:rFonts w:ascii="Palatino Linotype" w:hAnsi="Palatino Linotype"/>
                <w:sz w:val="24"/>
                <w:szCs w:val="24"/>
              </w:rPr>
            </w:pPr>
          </w:p>
        </w:tc>
        <w:tc>
          <w:tcPr>
            <w:tcW w:w="2303" w:type="dxa"/>
          </w:tcPr>
          <w:p w14:paraId="1ABC9815" w14:textId="77777777" w:rsidR="00867547" w:rsidRPr="0081492A" w:rsidRDefault="00867547" w:rsidP="00257BA6">
            <w:pPr>
              <w:rPr>
                <w:rFonts w:ascii="Palatino Linotype" w:hAnsi="Palatino Linotype"/>
                <w:sz w:val="24"/>
                <w:szCs w:val="24"/>
              </w:rPr>
            </w:pPr>
          </w:p>
        </w:tc>
      </w:tr>
    </w:tbl>
    <w:p w14:paraId="70F45532" w14:textId="77777777" w:rsidR="00867547" w:rsidRDefault="00867547" w:rsidP="00257BA6"/>
    <w:p w14:paraId="68755506"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Uchazeč prohlašuje, že v nabídkové ceně jsou zahrnuty veškeré náklady, nutné ke splnění dodávky, uvedené ceny jsou nejvýše přípustné (maximální) a nebudou překročeny. </w:t>
      </w:r>
    </w:p>
    <w:p w14:paraId="784BBCBD" w14:textId="77777777" w:rsidR="000367F6" w:rsidRPr="000367F6" w:rsidRDefault="000367F6" w:rsidP="00257BA6">
      <w:pPr>
        <w:pStyle w:val="Zkladntext"/>
        <w:spacing w:line="240" w:lineRule="auto"/>
        <w:rPr>
          <w:lang w:eastAsia="cs-CZ"/>
        </w:rPr>
      </w:pPr>
    </w:p>
    <w:p w14:paraId="0C949EA4" w14:textId="77777777" w:rsidR="00867547" w:rsidRPr="000367F6" w:rsidRDefault="00867547" w:rsidP="00257BA6">
      <w:pPr>
        <w:pStyle w:val="Bezmezer"/>
        <w:rPr>
          <w:rFonts w:ascii="Palatino Linotype" w:hAnsi="Palatino Linotype"/>
          <w:b/>
          <w:sz w:val="24"/>
          <w:szCs w:val="24"/>
        </w:rPr>
      </w:pPr>
      <w:r w:rsidRPr="000367F6">
        <w:rPr>
          <w:rFonts w:ascii="Palatino Linotype" w:hAnsi="Palatino Linotype"/>
          <w:b/>
          <w:sz w:val="24"/>
          <w:szCs w:val="24"/>
        </w:rPr>
        <w:t>C. Termíny pro plnění zakázky:</w:t>
      </w:r>
    </w:p>
    <w:p w14:paraId="3C96B658" w14:textId="77777777" w:rsidR="00867547" w:rsidRPr="002B014B" w:rsidRDefault="00867547" w:rsidP="00257BA6"/>
    <w:p w14:paraId="7CDE33B8"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zahájení:    </w:t>
      </w:r>
      <w:proofErr w:type="gramStart"/>
      <w:r w:rsidRPr="0081492A">
        <w:rPr>
          <w:rFonts w:ascii="Palatino Linotype" w:hAnsi="Palatino Linotype"/>
          <w:sz w:val="24"/>
          <w:szCs w:val="24"/>
        </w:rPr>
        <w:t>…........…</w:t>
      </w:r>
      <w:proofErr w:type="gramEnd"/>
      <w:r w:rsidRPr="0081492A">
        <w:rPr>
          <w:rFonts w:ascii="Palatino Linotype" w:hAnsi="Palatino Linotype"/>
          <w:sz w:val="24"/>
          <w:szCs w:val="24"/>
        </w:rPr>
        <w:t>………………</w:t>
      </w:r>
    </w:p>
    <w:p w14:paraId="73730D4E"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ukončení:   </w:t>
      </w:r>
      <w:proofErr w:type="gramStart"/>
      <w:r w:rsidRPr="0081492A">
        <w:rPr>
          <w:rFonts w:ascii="Palatino Linotype" w:hAnsi="Palatino Linotype"/>
          <w:sz w:val="24"/>
          <w:szCs w:val="24"/>
        </w:rPr>
        <w:t>….........…</w:t>
      </w:r>
      <w:proofErr w:type="gramEnd"/>
      <w:r w:rsidRPr="0081492A">
        <w:rPr>
          <w:rFonts w:ascii="Palatino Linotype" w:hAnsi="Palatino Linotype"/>
          <w:sz w:val="24"/>
          <w:szCs w:val="24"/>
        </w:rPr>
        <w:t xml:space="preserve">…………….. </w:t>
      </w:r>
    </w:p>
    <w:p w14:paraId="1FD26618" w14:textId="77777777" w:rsidR="00867547" w:rsidRDefault="00867547" w:rsidP="00257BA6">
      <w:r>
        <w:t xml:space="preserve">                                              </w:t>
      </w:r>
    </w:p>
    <w:p w14:paraId="65A36AD4" w14:textId="77777777" w:rsidR="00867547" w:rsidRPr="0081492A" w:rsidRDefault="00867547" w:rsidP="00257BA6">
      <w:pPr>
        <w:rPr>
          <w:rFonts w:ascii="Palatino Linotype" w:hAnsi="Palatino Linotype"/>
          <w:b/>
          <w:sz w:val="24"/>
          <w:szCs w:val="24"/>
        </w:rPr>
      </w:pPr>
      <w:r w:rsidRPr="0081492A">
        <w:rPr>
          <w:rFonts w:ascii="Palatino Linotype" w:hAnsi="Palatino Linotype"/>
          <w:b/>
          <w:sz w:val="24"/>
          <w:szCs w:val="24"/>
        </w:rPr>
        <w:t xml:space="preserve">Uchazeč prohlašuje, že bez výhrad souhlasí se všemi podmínkami výběrového řízení. </w:t>
      </w:r>
    </w:p>
    <w:p w14:paraId="49462520" w14:textId="77777777" w:rsidR="00867547" w:rsidRPr="0081492A" w:rsidRDefault="00867547" w:rsidP="00257BA6">
      <w:pPr>
        <w:rPr>
          <w:rFonts w:ascii="Palatino Linotype" w:hAnsi="Palatino Linotype"/>
          <w:b/>
          <w:sz w:val="24"/>
          <w:szCs w:val="24"/>
        </w:rPr>
      </w:pPr>
    </w:p>
    <w:p w14:paraId="230B1BDC" w14:textId="77777777" w:rsidR="00867547" w:rsidRPr="0081492A" w:rsidRDefault="00867547" w:rsidP="00257BA6">
      <w:pPr>
        <w:rPr>
          <w:rFonts w:ascii="Palatino Linotype" w:hAnsi="Palatino Linotype"/>
          <w:b/>
          <w:sz w:val="24"/>
          <w:szCs w:val="24"/>
        </w:rPr>
      </w:pPr>
    </w:p>
    <w:p w14:paraId="7C389B96"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 xml:space="preserve">Datum: </w:t>
      </w:r>
      <w:proofErr w:type="gramStart"/>
      <w:r w:rsidRPr="0081492A">
        <w:rPr>
          <w:rFonts w:ascii="Palatino Linotype" w:hAnsi="Palatino Linotype"/>
          <w:sz w:val="24"/>
          <w:szCs w:val="24"/>
        </w:rPr>
        <w:t>….........................             Razítko</w:t>
      </w:r>
      <w:proofErr w:type="gramEnd"/>
      <w:r w:rsidRPr="0081492A">
        <w:rPr>
          <w:rFonts w:ascii="Palatino Linotype" w:hAnsi="Palatino Linotype"/>
          <w:sz w:val="24"/>
          <w:szCs w:val="24"/>
        </w:rPr>
        <w:t xml:space="preserve"> a podpis uchazeče ............…..................... </w:t>
      </w:r>
    </w:p>
    <w:p w14:paraId="22B5D370"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 xml:space="preserve">                                                           (statutárního orgánu)</w:t>
      </w:r>
    </w:p>
    <w:p w14:paraId="347D3299" w14:textId="77777777" w:rsidR="00867547" w:rsidRDefault="00867547" w:rsidP="00257BA6">
      <w:pPr>
        <w:pStyle w:val="a"/>
        <w:spacing w:line="240" w:lineRule="auto"/>
        <w:rPr>
          <w:rFonts w:ascii="Palatino Linotype" w:hAnsi="Palatino Linotype"/>
          <w:sz w:val="24"/>
          <w:szCs w:val="24"/>
        </w:rPr>
      </w:pPr>
    </w:p>
    <w:p w14:paraId="68A79944" w14:textId="77777777" w:rsidR="006B58D9" w:rsidRDefault="006B58D9" w:rsidP="00257BA6">
      <w:pPr>
        <w:pStyle w:val="a"/>
        <w:spacing w:line="240" w:lineRule="auto"/>
        <w:rPr>
          <w:rFonts w:ascii="Palatino Linotype" w:hAnsi="Palatino Linotype"/>
          <w:sz w:val="24"/>
          <w:szCs w:val="24"/>
        </w:rPr>
      </w:pPr>
    </w:p>
    <w:p w14:paraId="00AFB7AC" w14:textId="77777777" w:rsidR="006B58D9" w:rsidRDefault="006B58D9" w:rsidP="00257BA6">
      <w:pPr>
        <w:pStyle w:val="a"/>
        <w:spacing w:line="240" w:lineRule="auto"/>
        <w:rPr>
          <w:rFonts w:ascii="Palatino Linotype" w:hAnsi="Palatino Linotype"/>
          <w:sz w:val="24"/>
          <w:szCs w:val="24"/>
        </w:rPr>
      </w:pPr>
    </w:p>
    <w:p w14:paraId="7025FF86" w14:textId="77777777" w:rsidR="006B58D9" w:rsidRDefault="006B58D9" w:rsidP="00257BA6">
      <w:pPr>
        <w:pStyle w:val="a"/>
        <w:spacing w:line="240" w:lineRule="auto"/>
        <w:rPr>
          <w:rFonts w:ascii="Palatino Linotype" w:hAnsi="Palatino Linotype"/>
          <w:sz w:val="24"/>
          <w:szCs w:val="24"/>
        </w:rPr>
      </w:pPr>
    </w:p>
    <w:p w14:paraId="7CC8A0CD" w14:textId="77777777" w:rsidR="006B58D9" w:rsidRDefault="006B58D9" w:rsidP="00257BA6">
      <w:pPr>
        <w:pStyle w:val="a"/>
        <w:spacing w:line="240" w:lineRule="auto"/>
        <w:rPr>
          <w:rFonts w:ascii="Palatino Linotype" w:hAnsi="Palatino Linotype"/>
          <w:sz w:val="24"/>
          <w:szCs w:val="24"/>
        </w:rPr>
      </w:pPr>
    </w:p>
    <w:p w14:paraId="37CDDE38" w14:textId="77777777" w:rsidR="006B58D9" w:rsidRDefault="006B58D9" w:rsidP="00257BA6">
      <w:pPr>
        <w:pStyle w:val="a"/>
        <w:spacing w:line="240" w:lineRule="auto"/>
        <w:rPr>
          <w:rFonts w:ascii="Palatino Linotype" w:hAnsi="Palatino Linotype"/>
          <w:sz w:val="24"/>
          <w:szCs w:val="24"/>
        </w:rPr>
      </w:pPr>
    </w:p>
    <w:p w14:paraId="6FD2ED06" w14:textId="77777777" w:rsidR="006B58D9" w:rsidRDefault="006B58D9" w:rsidP="00257BA6">
      <w:pPr>
        <w:pStyle w:val="a"/>
        <w:spacing w:line="240" w:lineRule="auto"/>
        <w:rPr>
          <w:rFonts w:ascii="Palatino Linotype" w:hAnsi="Palatino Linotype"/>
          <w:sz w:val="24"/>
          <w:szCs w:val="24"/>
        </w:rPr>
      </w:pPr>
    </w:p>
    <w:p w14:paraId="09DBE17D" w14:textId="77777777" w:rsidR="006B58D9" w:rsidRDefault="006B58D9" w:rsidP="00257BA6">
      <w:pPr>
        <w:pStyle w:val="a"/>
        <w:spacing w:line="240" w:lineRule="auto"/>
        <w:rPr>
          <w:rFonts w:ascii="Palatino Linotype" w:hAnsi="Palatino Linotype"/>
          <w:sz w:val="24"/>
          <w:szCs w:val="24"/>
        </w:rPr>
      </w:pPr>
    </w:p>
    <w:p w14:paraId="536637E0" w14:textId="77777777" w:rsidR="006B58D9" w:rsidRDefault="006B58D9" w:rsidP="00257BA6">
      <w:pPr>
        <w:pStyle w:val="a"/>
        <w:spacing w:line="240" w:lineRule="auto"/>
        <w:rPr>
          <w:rFonts w:ascii="Palatino Linotype" w:hAnsi="Palatino Linotype"/>
          <w:sz w:val="24"/>
          <w:szCs w:val="24"/>
        </w:rPr>
      </w:pPr>
    </w:p>
    <w:p w14:paraId="137A6073" w14:textId="77777777" w:rsidR="006B58D9" w:rsidRDefault="006B58D9" w:rsidP="00257BA6">
      <w:pPr>
        <w:pStyle w:val="a"/>
        <w:spacing w:line="240" w:lineRule="auto"/>
        <w:rPr>
          <w:rFonts w:ascii="Palatino Linotype" w:hAnsi="Palatino Linotype"/>
          <w:sz w:val="24"/>
          <w:szCs w:val="24"/>
        </w:rPr>
      </w:pPr>
    </w:p>
    <w:p w14:paraId="58D2C79C" w14:textId="77777777" w:rsidR="006B58D9" w:rsidRDefault="006B58D9" w:rsidP="00257BA6">
      <w:pPr>
        <w:pStyle w:val="a"/>
        <w:spacing w:line="240" w:lineRule="auto"/>
        <w:rPr>
          <w:rFonts w:ascii="Palatino Linotype" w:hAnsi="Palatino Linotype"/>
          <w:sz w:val="24"/>
          <w:szCs w:val="24"/>
        </w:rPr>
      </w:pPr>
    </w:p>
    <w:p w14:paraId="29408F7A" w14:textId="77777777" w:rsidR="006B58D9" w:rsidRDefault="006B58D9" w:rsidP="00257BA6">
      <w:pPr>
        <w:pStyle w:val="a"/>
        <w:spacing w:line="240" w:lineRule="auto"/>
        <w:rPr>
          <w:rFonts w:ascii="Palatino Linotype" w:hAnsi="Palatino Linotype"/>
          <w:sz w:val="24"/>
          <w:szCs w:val="24"/>
        </w:rPr>
      </w:pPr>
    </w:p>
    <w:p w14:paraId="76D689AD" w14:textId="7F056E08" w:rsidR="00884608" w:rsidRDefault="00884608" w:rsidP="006B58D9">
      <w:pPr>
        <w:pStyle w:val="Ploha1"/>
      </w:pPr>
      <w:bookmarkStart w:id="394" w:name="_Toc409167596"/>
      <w:r w:rsidRPr="00FA3FBB">
        <w:lastRenderedPageBreak/>
        <w:t>Žádost o finanční podporu z</w:t>
      </w:r>
      <w:r>
        <w:t> </w:t>
      </w:r>
      <w:r w:rsidRPr="00FA3FBB">
        <w:t>IOP</w:t>
      </w:r>
      <w:bookmarkEnd w:id="394"/>
    </w:p>
    <w:p w14:paraId="46774AF2" w14:textId="77777777" w:rsidR="00884608" w:rsidRDefault="00884608" w:rsidP="00884608">
      <w:pPr>
        <w:pStyle w:val="Zkladntext"/>
        <w:spacing w:line="240" w:lineRule="auto"/>
        <w:rPr>
          <w:lang w:eastAsia="cs-CZ"/>
        </w:rPr>
      </w:pPr>
      <w:r w:rsidRPr="00FA3FBB">
        <w:rPr>
          <w:highlight w:val="yellow"/>
          <w:lang w:eastAsia="cs-CZ"/>
        </w:rPr>
        <w:t>Samostatný soubor</w:t>
      </w:r>
    </w:p>
    <w:p w14:paraId="5C671058" w14:textId="77777777" w:rsidR="00884608" w:rsidRPr="00884608" w:rsidRDefault="00884608" w:rsidP="00884608">
      <w:pPr>
        <w:pStyle w:val="Zkladntext"/>
        <w:rPr>
          <w:lang w:eastAsia="cs-CZ"/>
        </w:rPr>
        <w:sectPr w:rsidR="00884608" w:rsidRPr="00884608" w:rsidSect="00257BA6">
          <w:headerReference w:type="default" r:id="rId14"/>
          <w:footerReference w:type="default" r:id="rId15"/>
          <w:type w:val="continuous"/>
          <w:pgSz w:w="11907" w:h="16840" w:code="9"/>
          <w:pgMar w:top="1276" w:right="851" w:bottom="1247" w:left="851" w:header="0" w:footer="284" w:gutter="397"/>
          <w:cols w:space="708"/>
          <w:titlePg/>
          <w:docGrid w:linePitch="360"/>
        </w:sectPr>
      </w:pPr>
    </w:p>
    <w:p w14:paraId="2CCD1310" w14:textId="1F6CB619" w:rsidR="006B58D9" w:rsidRDefault="00884608" w:rsidP="006B58D9">
      <w:pPr>
        <w:pStyle w:val="Ploha1"/>
      </w:pPr>
      <w:bookmarkStart w:id="395" w:name="_Toc409167597"/>
      <w:r>
        <w:lastRenderedPageBreak/>
        <w:t>Seznam formulářů</w:t>
      </w:r>
      <w:bookmarkEnd w:id="395"/>
    </w:p>
    <w:tbl>
      <w:tblPr>
        <w:tblW w:w="14218" w:type="dxa"/>
        <w:tblCellMar>
          <w:left w:w="70" w:type="dxa"/>
          <w:right w:w="70" w:type="dxa"/>
        </w:tblCellMar>
        <w:tblLook w:val="04A0" w:firstRow="1" w:lastRow="0" w:firstColumn="1" w:lastColumn="0" w:noHBand="0" w:noVBand="1"/>
      </w:tblPr>
      <w:tblGrid>
        <w:gridCol w:w="1847"/>
        <w:gridCol w:w="1450"/>
        <w:gridCol w:w="10921"/>
      </w:tblGrid>
      <w:tr w:rsidR="00884608" w:rsidRPr="008E5FAF" w14:paraId="6DF4A20C" w14:textId="77777777" w:rsidTr="00884608">
        <w:trPr>
          <w:trHeight w:val="284"/>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A9662" w14:textId="77777777" w:rsidR="00884608" w:rsidRPr="008E5FAF" w:rsidRDefault="00884608" w:rsidP="005A059C">
            <w:pPr>
              <w:jc w:val="center"/>
              <w:rPr>
                <w:rFonts w:ascii="Calibri" w:hAnsi="Calibri"/>
                <w:b/>
                <w:bCs/>
              </w:rPr>
            </w:pPr>
            <w:r>
              <w:rPr>
                <w:rFonts w:ascii="Calibri" w:hAnsi="Calibri"/>
                <w:b/>
                <w:bCs/>
              </w:rPr>
              <w:t>Pořadové číslo</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7817ED23" w14:textId="77777777" w:rsidR="00884608" w:rsidRPr="008E5FAF" w:rsidRDefault="00884608" w:rsidP="005A059C">
            <w:pPr>
              <w:rPr>
                <w:rFonts w:ascii="Calibri" w:hAnsi="Calibri"/>
                <w:b/>
                <w:bCs/>
              </w:rPr>
            </w:pPr>
            <w:r w:rsidRPr="008E5FAF">
              <w:rPr>
                <w:rFonts w:ascii="Calibri" w:hAnsi="Calibri"/>
                <w:b/>
                <w:bCs/>
              </w:rPr>
              <w:t>Název souboru</w:t>
            </w:r>
          </w:p>
        </w:tc>
        <w:tc>
          <w:tcPr>
            <w:tcW w:w="10921" w:type="dxa"/>
            <w:tcBorders>
              <w:top w:val="single" w:sz="4" w:space="0" w:color="auto"/>
              <w:left w:val="nil"/>
              <w:bottom w:val="single" w:sz="4" w:space="0" w:color="auto"/>
              <w:right w:val="single" w:sz="4" w:space="0" w:color="auto"/>
            </w:tcBorders>
            <w:shd w:val="clear" w:color="auto" w:fill="auto"/>
            <w:noWrap/>
            <w:vAlign w:val="bottom"/>
            <w:hideMark/>
          </w:tcPr>
          <w:p w14:paraId="48F1591E" w14:textId="77777777" w:rsidR="00884608" w:rsidRPr="008E5FAF" w:rsidRDefault="00884608" w:rsidP="005A059C">
            <w:pPr>
              <w:rPr>
                <w:rFonts w:ascii="Calibri" w:hAnsi="Calibri"/>
                <w:b/>
                <w:bCs/>
              </w:rPr>
            </w:pPr>
            <w:r w:rsidRPr="008E5FAF">
              <w:rPr>
                <w:rFonts w:ascii="Calibri" w:hAnsi="Calibri"/>
                <w:b/>
                <w:bCs/>
              </w:rPr>
              <w:t>Slovní popis</w:t>
            </w:r>
          </w:p>
        </w:tc>
      </w:tr>
      <w:tr w:rsidR="00884608" w:rsidRPr="008E5FAF" w14:paraId="77A6C75D"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CF99181" w14:textId="77777777" w:rsidR="00884608" w:rsidRPr="008E5FAF" w:rsidRDefault="00884608" w:rsidP="005A059C">
            <w:pPr>
              <w:jc w:val="center"/>
              <w:rPr>
                <w:rFonts w:ascii="Calibri" w:hAnsi="Calibri"/>
                <w:b/>
                <w:bCs/>
              </w:rPr>
            </w:pPr>
            <w:r w:rsidRPr="008E5FAF">
              <w:rPr>
                <w:rFonts w:ascii="Calibri" w:hAnsi="Calibri"/>
                <w:b/>
                <w:bCs/>
              </w:rPr>
              <w:t>1</w:t>
            </w:r>
          </w:p>
        </w:tc>
        <w:tc>
          <w:tcPr>
            <w:tcW w:w="1450" w:type="dxa"/>
            <w:tcBorders>
              <w:top w:val="nil"/>
              <w:left w:val="nil"/>
              <w:bottom w:val="single" w:sz="4" w:space="0" w:color="auto"/>
              <w:right w:val="single" w:sz="4" w:space="0" w:color="auto"/>
            </w:tcBorders>
            <w:shd w:val="clear" w:color="auto" w:fill="auto"/>
            <w:noWrap/>
            <w:vAlign w:val="bottom"/>
            <w:hideMark/>
          </w:tcPr>
          <w:p w14:paraId="6D4FF879" w14:textId="77777777" w:rsidR="00884608" w:rsidRPr="008E5FAF" w:rsidRDefault="00884608" w:rsidP="005A059C">
            <w:pPr>
              <w:rPr>
                <w:rFonts w:ascii="Calibri" w:hAnsi="Calibri"/>
                <w:b/>
                <w:bCs/>
              </w:rPr>
            </w:pPr>
            <w:r w:rsidRPr="008E5FAF">
              <w:rPr>
                <w:rFonts w:ascii="Calibri" w:hAnsi="Calibri"/>
                <w:b/>
                <w:bCs/>
              </w:rPr>
              <w:t>3000_1.pdf</w:t>
            </w:r>
          </w:p>
        </w:tc>
        <w:tc>
          <w:tcPr>
            <w:tcW w:w="10921" w:type="dxa"/>
            <w:tcBorders>
              <w:top w:val="nil"/>
              <w:left w:val="nil"/>
              <w:bottom w:val="single" w:sz="4" w:space="0" w:color="auto"/>
              <w:right w:val="single" w:sz="4" w:space="0" w:color="auto"/>
            </w:tcBorders>
            <w:shd w:val="clear" w:color="auto" w:fill="auto"/>
            <w:noWrap/>
            <w:vAlign w:val="bottom"/>
            <w:hideMark/>
          </w:tcPr>
          <w:p w14:paraId="2FFC2867" w14:textId="77777777" w:rsidR="00884608" w:rsidRPr="008E5FAF" w:rsidRDefault="00884608" w:rsidP="005A059C">
            <w:pPr>
              <w:rPr>
                <w:rFonts w:ascii="Calibri" w:hAnsi="Calibri"/>
              </w:rPr>
            </w:pPr>
            <w:r w:rsidRPr="008E5FAF">
              <w:rPr>
                <w:rFonts w:ascii="Calibri" w:hAnsi="Calibri"/>
              </w:rPr>
              <w:t>Objednávka tabákových nálepek podle § 116 zákona č. 353/2003 Sb.</w:t>
            </w:r>
          </w:p>
        </w:tc>
      </w:tr>
      <w:tr w:rsidR="00884608" w:rsidRPr="008E5FAF" w14:paraId="58947AC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43B33B8" w14:textId="77777777" w:rsidR="00884608" w:rsidRPr="008E5FAF" w:rsidRDefault="00884608" w:rsidP="005A059C">
            <w:pPr>
              <w:jc w:val="center"/>
              <w:rPr>
                <w:rFonts w:ascii="Calibri" w:hAnsi="Calibri"/>
                <w:b/>
                <w:bCs/>
              </w:rPr>
            </w:pPr>
            <w:r w:rsidRPr="008E5FAF">
              <w:rPr>
                <w:rFonts w:ascii="Calibri" w:hAnsi="Calibri"/>
                <w:b/>
                <w:bCs/>
              </w:rPr>
              <w:t>2</w:t>
            </w:r>
          </w:p>
        </w:tc>
        <w:tc>
          <w:tcPr>
            <w:tcW w:w="1450" w:type="dxa"/>
            <w:tcBorders>
              <w:top w:val="nil"/>
              <w:left w:val="nil"/>
              <w:bottom w:val="single" w:sz="4" w:space="0" w:color="auto"/>
              <w:right w:val="single" w:sz="4" w:space="0" w:color="auto"/>
            </w:tcBorders>
            <w:shd w:val="clear" w:color="auto" w:fill="auto"/>
            <w:noWrap/>
            <w:vAlign w:val="bottom"/>
            <w:hideMark/>
          </w:tcPr>
          <w:p w14:paraId="7E3BFA46" w14:textId="77777777" w:rsidR="00884608" w:rsidRPr="008E5FAF" w:rsidRDefault="00884608" w:rsidP="005A059C">
            <w:pPr>
              <w:rPr>
                <w:rFonts w:ascii="Calibri" w:hAnsi="Calibri"/>
                <w:b/>
                <w:bCs/>
              </w:rPr>
            </w:pPr>
            <w:r w:rsidRPr="008E5FAF">
              <w:rPr>
                <w:rFonts w:ascii="Calibri" w:hAnsi="Calibri"/>
                <w:b/>
                <w:bCs/>
              </w:rPr>
              <w:t>3101_1.pdf</w:t>
            </w:r>
          </w:p>
        </w:tc>
        <w:tc>
          <w:tcPr>
            <w:tcW w:w="10921" w:type="dxa"/>
            <w:tcBorders>
              <w:top w:val="nil"/>
              <w:left w:val="nil"/>
              <w:bottom w:val="single" w:sz="4" w:space="0" w:color="auto"/>
              <w:right w:val="single" w:sz="4" w:space="0" w:color="auto"/>
            </w:tcBorders>
            <w:shd w:val="clear" w:color="auto" w:fill="auto"/>
            <w:noWrap/>
            <w:vAlign w:val="bottom"/>
            <w:hideMark/>
          </w:tcPr>
          <w:p w14:paraId="5DFD46DD" w14:textId="77777777" w:rsidR="00884608" w:rsidRPr="008E5FAF" w:rsidRDefault="00884608" w:rsidP="005A059C">
            <w:pPr>
              <w:rPr>
                <w:rFonts w:ascii="Calibri" w:hAnsi="Calibri"/>
              </w:rPr>
            </w:pPr>
            <w:r w:rsidRPr="008E5FAF">
              <w:rPr>
                <w:rFonts w:ascii="Calibri" w:hAnsi="Calibri"/>
              </w:rPr>
              <w:t>Přihláška k registraci pro právnické osoby</w:t>
            </w:r>
          </w:p>
        </w:tc>
      </w:tr>
      <w:tr w:rsidR="00884608" w:rsidRPr="008E5FAF" w14:paraId="1FFAC0AB"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338079A" w14:textId="77777777" w:rsidR="00884608" w:rsidRPr="008E5FAF" w:rsidRDefault="00884608" w:rsidP="005A059C">
            <w:pPr>
              <w:jc w:val="center"/>
              <w:rPr>
                <w:rFonts w:ascii="Calibri" w:hAnsi="Calibri"/>
                <w:b/>
                <w:bCs/>
              </w:rPr>
            </w:pPr>
            <w:r w:rsidRPr="008E5FAF">
              <w:rPr>
                <w:rFonts w:ascii="Calibri" w:hAnsi="Calibri"/>
                <w:b/>
                <w:bCs/>
              </w:rPr>
              <w:t>3</w:t>
            </w:r>
          </w:p>
        </w:tc>
        <w:tc>
          <w:tcPr>
            <w:tcW w:w="1450" w:type="dxa"/>
            <w:tcBorders>
              <w:top w:val="nil"/>
              <w:left w:val="nil"/>
              <w:bottom w:val="single" w:sz="4" w:space="0" w:color="auto"/>
              <w:right w:val="single" w:sz="4" w:space="0" w:color="auto"/>
            </w:tcBorders>
            <w:shd w:val="clear" w:color="auto" w:fill="auto"/>
            <w:noWrap/>
            <w:vAlign w:val="bottom"/>
            <w:hideMark/>
          </w:tcPr>
          <w:p w14:paraId="278885D3" w14:textId="77777777" w:rsidR="00884608" w:rsidRPr="008E5FAF" w:rsidRDefault="00884608" w:rsidP="005A059C">
            <w:pPr>
              <w:rPr>
                <w:rFonts w:ascii="Calibri" w:hAnsi="Calibri"/>
                <w:b/>
                <w:bCs/>
              </w:rPr>
            </w:pPr>
            <w:r w:rsidRPr="008E5FAF">
              <w:rPr>
                <w:rFonts w:ascii="Calibri" w:hAnsi="Calibri"/>
                <w:b/>
                <w:bCs/>
              </w:rPr>
              <w:t>3102_1.pdf</w:t>
            </w:r>
          </w:p>
        </w:tc>
        <w:tc>
          <w:tcPr>
            <w:tcW w:w="10921" w:type="dxa"/>
            <w:tcBorders>
              <w:top w:val="nil"/>
              <w:left w:val="nil"/>
              <w:bottom w:val="single" w:sz="4" w:space="0" w:color="auto"/>
              <w:right w:val="single" w:sz="4" w:space="0" w:color="auto"/>
            </w:tcBorders>
            <w:shd w:val="clear" w:color="auto" w:fill="auto"/>
            <w:noWrap/>
            <w:vAlign w:val="bottom"/>
            <w:hideMark/>
          </w:tcPr>
          <w:p w14:paraId="3B82B230" w14:textId="77777777" w:rsidR="00884608" w:rsidRPr="008E5FAF" w:rsidRDefault="00884608" w:rsidP="005A059C">
            <w:pPr>
              <w:rPr>
                <w:rFonts w:ascii="Calibri" w:hAnsi="Calibri"/>
              </w:rPr>
            </w:pPr>
            <w:r w:rsidRPr="008E5FAF">
              <w:rPr>
                <w:rFonts w:ascii="Calibri" w:hAnsi="Calibri"/>
              </w:rPr>
              <w:t>Přihláška k registraci pro fyzické osoby</w:t>
            </w:r>
          </w:p>
        </w:tc>
      </w:tr>
      <w:tr w:rsidR="00884608" w:rsidRPr="008E5FAF" w14:paraId="7ED49E9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1BE22CE" w14:textId="77777777" w:rsidR="00884608" w:rsidRPr="008E5FAF" w:rsidRDefault="00884608" w:rsidP="005A059C">
            <w:pPr>
              <w:jc w:val="center"/>
              <w:rPr>
                <w:rFonts w:ascii="Calibri" w:hAnsi="Calibri"/>
                <w:b/>
                <w:bCs/>
              </w:rPr>
            </w:pPr>
            <w:r w:rsidRPr="008E5FAF">
              <w:rPr>
                <w:rFonts w:ascii="Calibri" w:hAnsi="Calibri"/>
                <w:b/>
                <w:bCs/>
              </w:rPr>
              <w:t>4</w:t>
            </w:r>
          </w:p>
        </w:tc>
        <w:tc>
          <w:tcPr>
            <w:tcW w:w="1450" w:type="dxa"/>
            <w:tcBorders>
              <w:top w:val="nil"/>
              <w:left w:val="nil"/>
              <w:bottom w:val="single" w:sz="4" w:space="0" w:color="auto"/>
              <w:right w:val="single" w:sz="4" w:space="0" w:color="auto"/>
            </w:tcBorders>
            <w:shd w:val="clear" w:color="auto" w:fill="auto"/>
            <w:noWrap/>
            <w:vAlign w:val="bottom"/>
            <w:hideMark/>
          </w:tcPr>
          <w:p w14:paraId="264A2C01" w14:textId="77777777" w:rsidR="00884608" w:rsidRPr="008E5FAF" w:rsidRDefault="00884608" w:rsidP="005A059C">
            <w:pPr>
              <w:rPr>
                <w:rFonts w:ascii="Calibri" w:hAnsi="Calibri"/>
                <w:b/>
                <w:bCs/>
              </w:rPr>
            </w:pPr>
            <w:r w:rsidRPr="008E5FAF">
              <w:rPr>
                <w:rFonts w:ascii="Calibri" w:hAnsi="Calibri"/>
                <w:b/>
                <w:bCs/>
              </w:rPr>
              <w:t>3103_1.pdf</w:t>
            </w:r>
          </w:p>
        </w:tc>
        <w:tc>
          <w:tcPr>
            <w:tcW w:w="10921" w:type="dxa"/>
            <w:tcBorders>
              <w:top w:val="nil"/>
              <w:left w:val="nil"/>
              <w:bottom w:val="single" w:sz="4" w:space="0" w:color="auto"/>
              <w:right w:val="single" w:sz="4" w:space="0" w:color="auto"/>
            </w:tcBorders>
            <w:shd w:val="clear" w:color="auto" w:fill="auto"/>
            <w:noWrap/>
            <w:vAlign w:val="bottom"/>
            <w:hideMark/>
          </w:tcPr>
          <w:p w14:paraId="0686DCE3" w14:textId="77777777" w:rsidR="00884608" w:rsidRPr="008E5FAF" w:rsidRDefault="00884608" w:rsidP="005A059C">
            <w:pPr>
              <w:rPr>
                <w:rFonts w:ascii="Calibri" w:hAnsi="Calibri"/>
              </w:rPr>
            </w:pPr>
            <w:r w:rsidRPr="008E5FAF">
              <w:rPr>
                <w:rFonts w:ascii="Calibri" w:hAnsi="Calibri"/>
              </w:rPr>
              <w:t>Příloha k přihlášce k registraci - Odštěpné závody a provozovny</w:t>
            </w:r>
          </w:p>
        </w:tc>
      </w:tr>
      <w:tr w:rsidR="00884608" w:rsidRPr="008E5FAF" w14:paraId="602ECC2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DD60F68" w14:textId="77777777" w:rsidR="00884608" w:rsidRPr="008E5FAF" w:rsidRDefault="00884608" w:rsidP="005A059C">
            <w:pPr>
              <w:jc w:val="center"/>
              <w:rPr>
                <w:rFonts w:ascii="Calibri" w:hAnsi="Calibri"/>
                <w:b/>
                <w:bCs/>
              </w:rPr>
            </w:pPr>
            <w:r w:rsidRPr="008E5FAF">
              <w:rPr>
                <w:rFonts w:ascii="Calibri" w:hAnsi="Calibri"/>
                <w:b/>
                <w:bCs/>
              </w:rPr>
              <w:t>5</w:t>
            </w:r>
          </w:p>
        </w:tc>
        <w:tc>
          <w:tcPr>
            <w:tcW w:w="1450" w:type="dxa"/>
            <w:tcBorders>
              <w:top w:val="nil"/>
              <w:left w:val="nil"/>
              <w:bottom w:val="single" w:sz="4" w:space="0" w:color="auto"/>
              <w:right w:val="single" w:sz="4" w:space="0" w:color="auto"/>
            </w:tcBorders>
            <w:shd w:val="clear" w:color="auto" w:fill="auto"/>
            <w:noWrap/>
            <w:vAlign w:val="bottom"/>
            <w:hideMark/>
          </w:tcPr>
          <w:p w14:paraId="5819D3EF" w14:textId="77777777" w:rsidR="00884608" w:rsidRPr="008E5FAF" w:rsidRDefault="00884608" w:rsidP="005A059C">
            <w:pPr>
              <w:rPr>
                <w:rFonts w:ascii="Calibri" w:hAnsi="Calibri"/>
                <w:b/>
                <w:bCs/>
              </w:rPr>
            </w:pPr>
            <w:r w:rsidRPr="008E5FAF">
              <w:rPr>
                <w:rFonts w:ascii="Calibri" w:hAnsi="Calibri"/>
                <w:b/>
                <w:bCs/>
              </w:rPr>
              <w:t>3107_1.pdf</w:t>
            </w:r>
          </w:p>
        </w:tc>
        <w:tc>
          <w:tcPr>
            <w:tcW w:w="10921" w:type="dxa"/>
            <w:tcBorders>
              <w:top w:val="nil"/>
              <w:left w:val="nil"/>
              <w:bottom w:val="single" w:sz="4" w:space="0" w:color="auto"/>
              <w:right w:val="single" w:sz="4" w:space="0" w:color="auto"/>
            </w:tcBorders>
            <w:shd w:val="clear" w:color="auto" w:fill="auto"/>
            <w:noWrap/>
            <w:vAlign w:val="bottom"/>
            <w:hideMark/>
          </w:tcPr>
          <w:p w14:paraId="71E458C7" w14:textId="77777777" w:rsidR="00884608" w:rsidRPr="008E5FAF" w:rsidRDefault="00884608" w:rsidP="005A059C">
            <w:pPr>
              <w:rPr>
                <w:rFonts w:ascii="Calibri" w:hAnsi="Calibri"/>
              </w:rPr>
            </w:pPr>
            <w:r w:rsidRPr="008E5FAF">
              <w:rPr>
                <w:rFonts w:ascii="Calibri" w:hAnsi="Calibri"/>
              </w:rPr>
              <w:t>Oznámení o změně registračních údajů / Žádost o zrušení registrace</w:t>
            </w:r>
          </w:p>
        </w:tc>
      </w:tr>
      <w:tr w:rsidR="00884608" w:rsidRPr="008E5FAF" w14:paraId="067F8BC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E5A7909" w14:textId="77777777" w:rsidR="00884608" w:rsidRPr="008E5FAF" w:rsidRDefault="00884608" w:rsidP="005A059C">
            <w:pPr>
              <w:jc w:val="center"/>
              <w:rPr>
                <w:rFonts w:ascii="Calibri" w:hAnsi="Calibri"/>
                <w:b/>
                <w:bCs/>
              </w:rPr>
            </w:pPr>
            <w:r w:rsidRPr="008E5FAF">
              <w:rPr>
                <w:rFonts w:ascii="Calibri" w:hAnsi="Calibri"/>
                <w:b/>
                <w:bCs/>
              </w:rPr>
              <w:t>6</w:t>
            </w:r>
          </w:p>
        </w:tc>
        <w:tc>
          <w:tcPr>
            <w:tcW w:w="1450" w:type="dxa"/>
            <w:tcBorders>
              <w:top w:val="nil"/>
              <w:left w:val="nil"/>
              <w:bottom w:val="single" w:sz="4" w:space="0" w:color="auto"/>
              <w:right w:val="single" w:sz="4" w:space="0" w:color="auto"/>
            </w:tcBorders>
            <w:shd w:val="clear" w:color="auto" w:fill="auto"/>
            <w:noWrap/>
            <w:vAlign w:val="bottom"/>
            <w:hideMark/>
          </w:tcPr>
          <w:p w14:paraId="6FE2470D" w14:textId="77777777" w:rsidR="00884608" w:rsidRPr="008E5FAF" w:rsidRDefault="00884608" w:rsidP="005A059C">
            <w:pPr>
              <w:rPr>
                <w:rFonts w:ascii="Calibri" w:hAnsi="Calibri"/>
                <w:b/>
                <w:bCs/>
              </w:rPr>
            </w:pPr>
            <w:r w:rsidRPr="008E5FAF">
              <w:rPr>
                <w:rFonts w:ascii="Calibri" w:hAnsi="Calibri"/>
                <w:b/>
                <w:bCs/>
              </w:rPr>
              <w:t>3108_1.pdf</w:t>
            </w:r>
          </w:p>
        </w:tc>
        <w:tc>
          <w:tcPr>
            <w:tcW w:w="10921" w:type="dxa"/>
            <w:tcBorders>
              <w:top w:val="nil"/>
              <w:left w:val="nil"/>
              <w:bottom w:val="single" w:sz="4" w:space="0" w:color="auto"/>
              <w:right w:val="single" w:sz="4" w:space="0" w:color="auto"/>
            </w:tcBorders>
            <w:shd w:val="clear" w:color="auto" w:fill="auto"/>
            <w:noWrap/>
            <w:vAlign w:val="bottom"/>
            <w:hideMark/>
          </w:tcPr>
          <w:p w14:paraId="56CCB66E" w14:textId="77777777" w:rsidR="00884608" w:rsidRPr="008E5FAF" w:rsidRDefault="00884608" w:rsidP="005A059C">
            <w:pPr>
              <w:rPr>
                <w:rFonts w:ascii="Calibri" w:hAnsi="Calibri"/>
              </w:rPr>
            </w:pPr>
            <w:r w:rsidRPr="008E5FAF">
              <w:rPr>
                <w:rFonts w:ascii="Calibri" w:hAnsi="Calibri"/>
              </w:rPr>
              <w:t>Oznámení o změně registračních údajů / Žádost o zrušení registrace osoby povinné značit líh nebo distributora lihu</w:t>
            </w:r>
          </w:p>
        </w:tc>
      </w:tr>
      <w:tr w:rsidR="00884608" w:rsidRPr="008E5FAF" w14:paraId="17268A2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62227C2" w14:textId="77777777" w:rsidR="00884608" w:rsidRPr="008E5FAF" w:rsidRDefault="00884608" w:rsidP="005A059C">
            <w:pPr>
              <w:jc w:val="center"/>
              <w:rPr>
                <w:rFonts w:ascii="Calibri" w:hAnsi="Calibri"/>
                <w:b/>
                <w:bCs/>
              </w:rPr>
            </w:pPr>
            <w:r w:rsidRPr="008E5FAF">
              <w:rPr>
                <w:rFonts w:ascii="Calibri" w:hAnsi="Calibri"/>
                <w:b/>
                <w:bCs/>
              </w:rPr>
              <w:t>7</w:t>
            </w:r>
          </w:p>
        </w:tc>
        <w:tc>
          <w:tcPr>
            <w:tcW w:w="1450" w:type="dxa"/>
            <w:tcBorders>
              <w:top w:val="nil"/>
              <w:left w:val="nil"/>
              <w:bottom w:val="single" w:sz="4" w:space="0" w:color="auto"/>
              <w:right w:val="single" w:sz="4" w:space="0" w:color="auto"/>
            </w:tcBorders>
            <w:shd w:val="clear" w:color="auto" w:fill="auto"/>
            <w:noWrap/>
            <w:vAlign w:val="bottom"/>
            <w:hideMark/>
          </w:tcPr>
          <w:p w14:paraId="475C2ED8" w14:textId="77777777" w:rsidR="00884608" w:rsidRPr="008E5FAF" w:rsidRDefault="00884608" w:rsidP="005A059C">
            <w:pPr>
              <w:rPr>
                <w:rFonts w:ascii="Calibri" w:hAnsi="Calibri"/>
                <w:b/>
                <w:bCs/>
              </w:rPr>
            </w:pPr>
            <w:r w:rsidRPr="008E5FAF">
              <w:rPr>
                <w:rFonts w:ascii="Calibri" w:hAnsi="Calibri"/>
                <w:b/>
                <w:bCs/>
              </w:rPr>
              <w:t>3111_1.pdf</w:t>
            </w:r>
          </w:p>
        </w:tc>
        <w:tc>
          <w:tcPr>
            <w:tcW w:w="10921" w:type="dxa"/>
            <w:tcBorders>
              <w:top w:val="nil"/>
              <w:left w:val="nil"/>
              <w:bottom w:val="single" w:sz="4" w:space="0" w:color="auto"/>
              <w:right w:val="single" w:sz="4" w:space="0" w:color="auto"/>
            </w:tcBorders>
            <w:shd w:val="clear" w:color="auto" w:fill="auto"/>
            <w:noWrap/>
            <w:vAlign w:val="bottom"/>
            <w:hideMark/>
          </w:tcPr>
          <w:p w14:paraId="367DE77D" w14:textId="77777777" w:rsidR="00884608" w:rsidRPr="008E5FAF" w:rsidRDefault="00884608" w:rsidP="005A059C">
            <w:pPr>
              <w:rPr>
                <w:rFonts w:ascii="Calibri" w:hAnsi="Calibri"/>
              </w:rPr>
            </w:pPr>
            <w:r w:rsidRPr="008E5FAF">
              <w:rPr>
                <w:rFonts w:ascii="Calibri" w:hAnsi="Calibri"/>
              </w:rPr>
              <w:t>Oznámení o změně registračních údajů distributora pohonných hmot / Žádost o zrušení registrace distributora pohonných hmot</w:t>
            </w:r>
          </w:p>
        </w:tc>
      </w:tr>
      <w:tr w:rsidR="00884608" w:rsidRPr="008E5FAF" w14:paraId="174BCFA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C8E57DA" w14:textId="77777777" w:rsidR="00884608" w:rsidRPr="008E5FAF" w:rsidRDefault="00884608" w:rsidP="005A059C">
            <w:pPr>
              <w:jc w:val="center"/>
              <w:rPr>
                <w:rFonts w:ascii="Calibri" w:hAnsi="Calibri"/>
                <w:b/>
                <w:bCs/>
              </w:rPr>
            </w:pPr>
            <w:r w:rsidRPr="008E5FAF">
              <w:rPr>
                <w:rFonts w:ascii="Calibri" w:hAnsi="Calibri"/>
                <w:b/>
                <w:bCs/>
              </w:rPr>
              <w:t>8</w:t>
            </w:r>
          </w:p>
        </w:tc>
        <w:tc>
          <w:tcPr>
            <w:tcW w:w="1450" w:type="dxa"/>
            <w:tcBorders>
              <w:top w:val="nil"/>
              <w:left w:val="nil"/>
              <w:bottom w:val="single" w:sz="4" w:space="0" w:color="auto"/>
              <w:right w:val="single" w:sz="4" w:space="0" w:color="auto"/>
            </w:tcBorders>
            <w:shd w:val="clear" w:color="auto" w:fill="auto"/>
            <w:noWrap/>
            <w:vAlign w:val="bottom"/>
            <w:hideMark/>
          </w:tcPr>
          <w:p w14:paraId="3BCD18B1" w14:textId="77777777" w:rsidR="00884608" w:rsidRPr="008E5FAF" w:rsidRDefault="00884608" w:rsidP="005A059C">
            <w:pPr>
              <w:rPr>
                <w:rFonts w:ascii="Calibri" w:hAnsi="Calibri"/>
                <w:b/>
                <w:bCs/>
              </w:rPr>
            </w:pPr>
            <w:r w:rsidRPr="008E5FAF">
              <w:rPr>
                <w:rFonts w:ascii="Calibri" w:hAnsi="Calibri"/>
                <w:b/>
                <w:bCs/>
              </w:rPr>
              <w:t>3112_1.pdf</w:t>
            </w:r>
          </w:p>
        </w:tc>
        <w:tc>
          <w:tcPr>
            <w:tcW w:w="10921" w:type="dxa"/>
            <w:tcBorders>
              <w:top w:val="nil"/>
              <w:left w:val="nil"/>
              <w:bottom w:val="single" w:sz="4" w:space="0" w:color="auto"/>
              <w:right w:val="single" w:sz="4" w:space="0" w:color="auto"/>
            </w:tcBorders>
            <w:shd w:val="clear" w:color="auto" w:fill="auto"/>
            <w:noWrap/>
            <w:vAlign w:val="bottom"/>
            <w:hideMark/>
          </w:tcPr>
          <w:p w14:paraId="4639179E" w14:textId="77777777" w:rsidR="00884608" w:rsidRPr="008E5FAF" w:rsidRDefault="00884608" w:rsidP="005A059C">
            <w:pPr>
              <w:rPr>
                <w:rFonts w:ascii="Calibri" w:hAnsi="Calibri"/>
              </w:rPr>
            </w:pPr>
            <w:r w:rsidRPr="008E5FAF">
              <w:rPr>
                <w:rFonts w:ascii="Calibri" w:hAnsi="Calibri"/>
              </w:rPr>
              <w:t>Přihláška k registraci osoby povinné značit líh pro právnické osoby</w:t>
            </w:r>
          </w:p>
        </w:tc>
      </w:tr>
      <w:tr w:rsidR="00884608" w:rsidRPr="008E5FAF" w14:paraId="5F9DE9FC"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26A2FE7" w14:textId="77777777" w:rsidR="00884608" w:rsidRPr="008E5FAF" w:rsidRDefault="00884608" w:rsidP="005A059C">
            <w:pPr>
              <w:jc w:val="center"/>
              <w:rPr>
                <w:rFonts w:ascii="Calibri" w:hAnsi="Calibri"/>
                <w:b/>
                <w:bCs/>
              </w:rPr>
            </w:pPr>
            <w:r w:rsidRPr="008E5FAF">
              <w:rPr>
                <w:rFonts w:ascii="Calibri" w:hAnsi="Calibri"/>
                <w:b/>
                <w:bCs/>
              </w:rPr>
              <w:t>9</w:t>
            </w:r>
          </w:p>
        </w:tc>
        <w:tc>
          <w:tcPr>
            <w:tcW w:w="1450" w:type="dxa"/>
            <w:tcBorders>
              <w:top w:val="nil"/>
              <w:left w:val="nil"/>
              <w:bottom w:val="single" w:sz="4" w:space="0" w:color="auto"/>
              <w:right w:val="single" w:sz="4" w:space="0" w:color="auto"/>
            </w:tcBorders>
            <w:shd w:val="clear" w:color="auto" w:fill="auto"/>
            <w:noWrap/>
            <w:vAlign w:val="bottom"/>
            <w:hideMark/>
          </w:tcPr>
          <w:p w14:paraId="4EBCA2E2" w14:textId="77777777" w:rsidR="00884608" w:rsidRPr="008E5FAF" w:rsidRDefault="00884608" w:rsidP="005A059C">
            <w:pPr>
              <w:rPr>
                <w:rFonts w:ascii="Calibri" w:hAnsi="Calibri"/>
                <w:b/>
                <w:bCs/>
              </w:rPr>
            </w:pPr>
            <w:r w:rsidRPr="008E5FAF">
              <w:rPr>
                <w:rFonts w:ascii="Calibri" w:hAnsi="Calibri"/>
                <w:b/>
                <w:bCs/>
              </w:rPr>
              <w:t>3112-P1.pdf</w:t>
            </w:r>
          </w:p>
        </w:tc>
        <w:tc>
          <w:tcPr>
            <w:tcW w:w="10921" w:type="dxa"/>
            <w:tcBorders>
              <w:top w:val="nil"/>
              <w:left w:val="nil"/>
              <w:bottom w:val="single" w:sz="4" w:space="0" w:color="auto"/>
              <w:right w:val="single" w:sz="4" w:space="0" w:color="auto"/>
            </w:tcBorders>
            <w:shd w:val="clear" w:color="auto" w:fill="auto"/>
            <w:noWrap/>
            <w:vAlign w:val="bottom"/>
            <w:hideMark/>
          </w:tcPr>
          <w:p w14:paraId="35C19C82" w14:textId="77777777" w:rsidR="00884608" w:rsidRPr="008E5FAF" w:rsidRDefault="00884608" w:rsidP="005A059C">
            <w:pPr>
              <w:rPr>
                <w:rFonts w:ascii="Calibri" w:hAnsi="Calibri"/>
              </w:rPr>
            </w:pPr>
            <w:r w:rsidRPr="008E5FAF">
              <w:rPr>
                <w:rFonts w:ascii="Calibri" w:hAnsi="Calibri"/>
              </w:rPr>
              <w:t>Příloha k Přihlášce k registraci osoby povinné značit líh pro právnické osoby</w:t>
            </w:r>
          </w:p>
        </w:tc>
      </w:tr>
      <w:tr w:rsidR="00884608" w:rsidRPr="008E5FAF" w14:paraId="0BDDE6E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82662AE" w14:textId="77777777" w:rsidR="00884608" w:rsidRPr="008E5FAF" w:rsidRDefault="00884608" w:rsidP="005A059C">
            <w:pPr>
              <w:jc w:val="center"/>
              <w:rPr>
                <w:rFonts w:ascii="Calibri" w:hAnsi="Calibri"/>
                <w:b/>
                <w:bCs/>
              </w:rPr>
            </w:pPr>
            <w:r w:rsidRPr="008E5FAF">
              <w:rPr>
                <w:rFonts w:ascii="Calibri" w:hAnsi="Calibri"/>
                <w:b/>
                <w:bCs/>
              </w:rPr>
              <w:t>10</w:t>
            </w:r>
          </w:p>
        </w:tc>
        <w:tc>
          <w:tcPr>
            <w:tcW w:w="1450" w:type="dxa"/>
            <w:tcBorders>
              <w:top w:val="nil"/>
              <w:left w:val="nil"/>
              <w:bottom w:val="single" w:sz="4" w:space="0" w:color="auto"/>
              <w:right w:val="single" w:sz="4" w:space="0" w:color="auto"/>
            </w:tcBorders>
            <w:shd w:val="clear" w:color="auto" w:fill="auto"/>
            <w:noWrap/>
            <w:vAlign w:val="bottom"/>
            <w:hideMark/>
          </w:tcPr>
          <w:p w14:paraId="03A489E7" w14:textId="77777777" w:rsidR="00884608" w:rsidRPr="008E5FAF" w:rsidRDefault="00884608" w:rsidP="005A059C">
            <w:pPr>
              <w:rPr>
                <w:rFonts w:ascii="Calibri" w:hAnsi="Calibri"/>
                <w:b/>
                <w:bCs/>
              </w:rPr>
            </w:pPr>
            <w:r w:rsidRPr="008E5FAF">
              <w:rPr>
                <w:rFonts w:ascii="Calibri" w:hAnsi="Calibri"/>
                <w:b/>
                <w:bCs/>
              </w:rPr>
              <w:t>3113_1.pdf</w:t>
            </w:r>
          </w:p>
        </w:tc>
        <w:tc>
          <w:tcPr>
            <w:tcW w:w="10921" w:type="dxa"/>
            <w:tcBorders>
              <w:top w:val="nil"/>
              <w:left w:val="nil"/>
              <w:bottom w:val="single" w:sz="4" w:space="0" w:color="auto"/>
              <w:right w:val="single" w:sz="4" w:space="0" w:color="auto"/>
            </w:tcBorders>
            <w:shd w:val="clear" w:color="auto" w:fill="auto"/>
            <w:noWrap/>
            <w:vAlign w:val="bottom"/>
            <w:hideMark/>
          </w:tcPr>
          <w:p w14:paraId="5A4B0A7B" w14:textId="77777777" w:rsidR="00884608" w:rsidRPr="008E5FAF" w:rsidRDefault="00884608" w:rsidP="005A059C">
            <w:pPr>
              <w:rPr>
                <w:rFonts w:ascii="Calibri" w:hAnsi="Calibri"/>
              </w:rPr>
            </w:pPr>
            <w:r w:rsidRPr="008E5FAF">
              <w:rPr>
                <w:rFonts w:ascii="Calibri" w:hAnsi="Calibri"/>
              </w:rPr>
              <w:t>Přihláška k registraci osoby povinné značit líh pro fyzické osoby</w:t>
            </w:r>
          </w:p>
        </w:tc>
      </w:tr>
      <w:tr w:rsidR="00884608" w:rsidRPr="008E5FAF" w14:paraId="7F744E62"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AF0EE8F" w14:textId="77777777" w:rsidR="00884608" w:rsidRPr="008E5FAF" w:rsidRDefault="00884608" w:rsidP="005A059C">
            <w:pPr>
              <w:jc w:val="center"/>
              <w:rPr>
                <w:rFonts w:ascii="Calibri" w:hAnsi="Calibri"/>
                <w:b/>
                <w:bCs/>
              </w:rPr>
            </w:pPr>
            <w:r w:rsidRPr="008E5FAF">
              <w:rPr>
                <w:rFonts w:ascii="Calibri" w:hAnsi="Calibri"/>
                <w:b/>
                <w:bCs/>
              </w:rPr>
              <w:t>11</w:t>
            </w:r>
          </w:p>
        </w:tc>
        <w:tc>
          <w:tcPr>
            <w:tcW w:w="1450" w:type="dxa"/>
            <w:tcBorders>
              <w:top w:val="nil"/>
              <w:left w:val="nil"/>
              <w:bottom w:val="single" w:sz="4" w:space="0" w:color="auto"/>
              <w:right w:val="single" w:sz="4" w:space="0" w:color="auto"/>
            </w:tcBorders>
            <w:shd w:val="clear" w:color="auto" w:fill="auto"/>
            <w:noWrap/>
            <w:vAlign w:val="bottom"/>
            <w:hideMark/>
          </w:tcPr>
          <w:p w14:paraId="67FCC355" w14:textId="77777777" w:rsidR="00884608" w:rsidRPr="008E5FAF" w:rsidRDefault="00884608" w:rsidP="005A059C">
            <w:pPr>
              <w:rPr>
                <w:rFonts w:ascii="Calibri" w:hAnsi="Calibri"/>
                <w:b/>
                <w:bCs/>
              </w:rPr>
            </w:pPr>
            <w:r w:rsidRPr="008E5FAF">
              <w:rPr>
                <w:rFonts w:ascii="Calibri" w:hAnsi="Calibri"/>
                <w:b/>
                <w:bCs/>
              </w:rPr>
              <w:t>3114_1.pdf</w:t>
            </w:r>
          </w:p>
        </w:tc>
        <w:tc>
          <w:tcPr>
            <w:tcW w:w="10921" w:type="dxa"/>
            <w:tcBorders>
              <w:top w:val="nil"/>
              <w:left w:val="nil"/>
              <w:bottom w:val="single" w:sz="4" w:space="0" w:color="auto"/>
              <w:right w:val="single" w:sz="4" w:space="0" w:color="auto"/>
            </w:tcBorders>
            <w:shd w:val="clear" w:color="auto" w:fill="auto"/>
            <w:noWrap/>
            <w:vAlign w:val="bottom"/>
            <w:hideMark/>
          </w:tcPr>
          <w:p w14:paraId="66DE767C" w14:textId="77777777" w:rsidR="00884608" w:rsidRPr="008E5FAF" w:rsidRDefault="00884608" w:rsidP="005A059C">
            <w:pPr>
              <w:rPr>
                <w:rFonts w:ascii="Calibri" w:hAnsi="Calibri"/>
              </w:rPr>
            </w:pPr>
            <w:r w:rsidRPr="008E5FAF">
              <w:rPr>
                <w:rFonts w:ascii="Calibri" w:hAnsi="Calibri"/>
              </w:rPr>
              <w:t>Přihláška k registraci distributora lihu pro právnické osoby</w:t>
            </w:r>
          </w:p>
        </w:tc>
      </w:tr>
      <w:tr w:rsidR="00884608" w:rsidRPr="008E5FAF" w14:paraId="3034102F"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BEFEF8D" w14:textId="77777777" w:rsidR="00884608" w:rsidRPr="008E5FAF" w:rsidRDefault="00884608" w:rsidP="005A059C">
            <w:pPr>
              <w:jc w:val="center"/>
              <w:rPr>
                <w:rFonts w:ascii="Calibri" w:hAnsi="Calibri"/>
                <w:b/>
                <w:bCs/>
              </w:rPr>
            </w:pPr>
            <w:r w:rsidRPr="008E5FAF">
              <w:rPr>
                <w:rFonts w:ascii="Calibri" w:hAnsi="Calibri"/>
                <w:b/>
                <w:bCs/>
              </w:rPr>
              <w:t>12</w:t>
            </w:r>
          </w:p>
        </w:tc>
        <w:tc>
          <w:tcPr>
            <w:tcW w:w="1450" w:type="dxa"/>
            <w:tcBorders>
              <w:top w:val="nil"/>
              <w:left w:val="nil"/>
              <w:bottom w:val="single" w:sz="4" w:space="0" w:color="auto"/>
              <w:right w:val="single" w:sz="4" w:space="0" w:color="auto"/>
            </w:tcBorders>
            <w:shd w:val="clear" w:color="auto" w:fill="auto"/>
            <w:noWrap/>
            <w:vAlign w:val="bottom"/>
            <w:hideMark/>
          </w:tcPr>
          <w:p w14:paraId="2EC5C812" w14:textId="77777777" w:rsidR="00884608" w:rsidRPr="008E5FAF" w:rsidRDefault="00884608" w:rsidP="005A059C">
            <w:pPr>
              <w:rPr>
                <w:rFonts w:ascii="Calibri" w:hAnsi="Calibri"/>
                <w:b/>
                <w:bCs/>
              </w:rPr>
            </w:pPr>
            <w:r w:rsidRPr="008E5FAF">
              <w:rPr>
                <w:rFonts w:ascii="Calibri" w:hAnsi="Calibri"/>
                <w:b/>
                <w:bCs/>
              </w:rPr>
              <w:t>3114-P1.pdf</w:t>
            </w:r>
          </w:p>
        </w:tc>
        <w:tc>
          <w:tcPr>
            <w:tcW w:w="10921" w:type="dxa"/>
            <w:tcBorders>
              <w:top w:val="nil"/>
              <w:left w:val="nil"/>
              <w:bottom w:val="single" w:sz="4" w:space="0" w:color="auto"/>
              <w:right w:val="single" w:sz="4" w:space="0" w:color="auto"/>
            </w:tcBorders>
            <w:shd w:val="clear" w:color="auto" w:fill="auto"/>
            <w:noWrap/>
            <w:vAlign w:val="bottom"/>
            <w:hideMark/>
          </w:tcPr>
          <w:p w14:paraId="749917D4" w14:textId="77777777" w:rsidR="00884608" w:rsidRPr="008E5FAF" w:rsidRDefault="00884608" w:rsidP="005A059C">
            <w:pPr>
              <w:rPr>
                <w:rFonts w:ascii="Calibri" w:hAnsi="Calibri"/>
              </w:rPr>
            </w:pPr>
            <w:r w:rsidRPr="008E5FAF">
              <w:rPr>
                <w:rFonts w:ascii="Calibri" w:hAnsi="Calibri"/>
              </w:rPr>
              <w:t>Příloha k Přihlášce k registraci distributora lihu</w:t>
            </w:r>
          </w:p>
        </w:tc>
      </w:tr>
      <w:tr w:rsidR="00884608" w:rsidRPr="008E5FAF" w14:paraId="4FB16BA7"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85DB1C4" w14:textId="77777777" w:rsidR="00884608" w:rsidRPr="008E5FAF" w:rsidRDefault="00884608" w:rsidP="005A059C">
            <w:pPr>
              <w:jc w:val="center"/>
              <w:rPr>
                <w:rFonts w:ascii="Calibri" w:hAnsi="Calibri"/>
                <w:b/>
                <w:bCs/>
              </w:rPr>
            </w:pPr>
            <w:r w:rsidRPr="008E5FAF">
              <w:rPr>
                <w:rFonts w:ascii="Calibri" w:hAnsi="Calibri"/>
                <w:b/>
                <w:bCs/>
              </w:rPr>
              <w:t>13</w:t>
            </w:r>
          </w:p>
        </w:tc>
        <w:tc>
          <w:tcPr>
            <w:tcW w:w="1450" w:type="dxa"/>
            <w:tcBorders>
              <w:top w:val="nil"/>
              <w:left w:val="nil"/>
              <w:bottom w:val="single" w:sz="4" w:space="0" w:color="auto"/>
              <w:right w:val="single" w:sz="4" w:space="0" w:color="auto"/>
            </w:tcBorders>
            <w:shd w:val="clear" w:color="auto" w:fill="auto"/>
            <w:noWrap/>
            <w:vAlign w:val="bottom"/>
            <w:hideMark/>
          </w:tcPr>
          <w:p w14:paraId="1D798C1D" w14:textId="77777777" w:rsidR="00884608" w:rsidRPr="008E5FAF" w:rsidRDefault="00884608" w:rsidP="005A059C">
            <w:pPr>
              <w:rPr>
                <w:rFonts w:ascii="Calibri" w:hAnsi="Calibri"/>
                <w:b/>
                <w:bCs/>
              </w:rPr>
            </w:pPr>
            <w:r w:rsidRPr="008E5FAF">
              <w:rPr>
                <w:rFonts w:ascii="Calibri" w:hAnsi="Calibri"/>
                <w:b/>
                <w:bCs/>
              </w:rPr>
              <w:t>3115_1.pdf</w:t>
            </w:r>
          </w:p>
        </w:tc>
        <w:tc>
          <w:tcPr>
            <w:tcW w:w="10921" w:type="dxa"/>
            <w:tcBorders>
              <w:top w:val="nil"/>
              <w:left w:val="nil"/>
              <w:bottom w:val="single" w:sz="4" w:space="0" w:color="auto"/>
              <w:right w:val="single" w:sz="4" w:space="0" w:color="auto"/>
            </w:tcBorders>
            <w:shd w:val="clear" w:color="auto" w:fill="auto"/>
            <w:noWrap/>
            <w:vAlign w:val="bottom"/>
            <w:hideMark/>
          </w:tcPr>
          <w:p w14:paraId="5B00FB31" w14:textId="77777777" w:rsidR="00884608" w:rsidRPr="008E5FAF" w:rsidRDefault="00884608" w:rsidP="005A059C">
            <w:pPr>
              <w:rPr>
                <w:rFonts w:ascii="Calibri" w:hAnsi="Calibri"/>
              </w:rPr>
            </w:pPr>
            <w:r w:rsidRPr="008E5FAF">
              <w:rPr>
                <w:rFonts w:ascii="Calibri" w:hAnsi="Calibri"/>
              </w:rPr>
              <w:t>Přihláška k registraci distributora lihu pro fyzické osoby</w:t>
            </w:r>
          </w:p>
        </w:tc>
      </w:tr>
      <w:tr w:rsidR="00884608" w:rsidRPr="008E5FAF" w14:paraId="22E1DBE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47BD23D" w14:textId="77777777" w:rsidR="00884608" w:rsidRPr="008E5FAF" w:rsidRDefault="00884608" w:rsidP="005A059C">
            <w:pPr>
              <w:jc w:val="center"/>
              <w:rPr>
                <w:rFonts w:ascii="Calibri" w:hAnsi="Calibri"/>
                <w:b/>
                <w:bCs/>
              </w:rPr>
            </w:pPr>
            <w:r w:rsidRPr="008E5FAF">
              <w:rPr>
                <w:rFonts w:ascii="Calibri" w:hAnsi="Calibri"/>
                <w:b/>
                <w:bCs/>
              </w:rPr>
              <w:t>14</w:t>
            </w:r>
          </w:p>
        </w:tc>
        <w:tc>
          <w:tcPr>
            <w:tcW w:w="1450" w:type="dxa"/>
            <w:tcBorders>
              <w:top w:val="nil"/>
              <w:left w:val="nil"/>
              <w:bottom w:val="single" w:sz="4" w:space="0" w:color="auto"/>
              <w:right w:val="single" w:sz="4" w:space="0" w:color="auto"/>
            </w:tcBorders>
            <w:shd w:val="clear" w:color="auto" w:fill="auto"/>
            <w:noWrap/>
            <w:vAlign w:val="bottom"/>
            <w:hideMark/>
          </w:tcPr>
          <w:p w14:paraId="7D3D4F90" w14:textId="77777777" w:rsidR="00884608" w:rsidRPr="008E5FAF" w:rsidRDefault="00884608" w:rsidP="005A059C">
            <w:pPr>
              <w:rPr>
                <w:rFonts w:ascii="Calibri" w:hAnsi="Calibri"/>
                <w:b/>
                <w:bCs/>
              </w:rPr>
            </w:pPr>
            <w:r w:rsidRPr="008E5FAF">
              <w:rPr>
                <w:rFonts w:ascii="Calibri" w:hAnsi="Calibri"/>
                <w:b/>
                <w:bCs/>
              </w:rPr>
              <w:t>3201_1.pdf</w:t>
            </w:r>
          </w:p>
        </w:tc>
        <w:tc>
          <w:tcPr>
            <w:tcW w:w="10921" w:type="dxa"/>
            <w:tcBorders>
              <w:top w:val="nil"/>
              <w:left w:val="nil"/>
              <w:bottom w:val="single" w:sz="4" w:space="0" w:color="auto"/>
              <w:right w:val="single" w:sz="4" w:space="0" w:color="auto"/>
            </w:tcBorders>
            <w:shd w:val="clear" w:color="auto" w:fill="auto"/>
            <w:noWrap/>
            <w:vAlign w:val="bottom"/>
            <w:hideMark/>
          </w:tcPr>
          <w:p w14:paraId="34224C9C" w14:textId="77777777" w:rsidR="00884608" w:rsidRPr="008E5FAF" w:rsidRDefault="00884608" w:rsidP="005A059C">
            <w:pPr>
              <w:rPr>
                <w:rFonts w:ascii="Calibri" w:hAnsi="Calibri"/>
              </w:rPr>
            </w:pPr>
            <w:r w:rsidRPr="008E5FAF">
              <w:rPr>
                <w:rFonts w:ascii="Calibri" w:hAnsi="Calibri"/>
              </w:rPr>
              <w:t>Přiznání k uplatnění nároku na vrácení spotřební daně osobám požívajícím výsad a imunit (§15)</w:t>
            </w:r>
          </w:p>
        </w:tc>
      </w:tr>
      <w:tr w:rsidR="00884608" w:rsidRPr="008E5FAF" w14:paraId="2F1FB737"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DBE27F3" w14:textId="77777777" w:rsidR="00884608" w:rsidRPr="008E5FAF" w:rsidRDefault="00884608" w:rsidP="005A059C">
            <w:pPr>
              <w:jc w:val="center"/>
              <w:rPr>
                <w:rFonts w:ascii="Calibri" w:hAnsi="Calibri"/>
                <w:b/>
                <w:bCs/>
              </w:rPr>
            </w:pPr>
            <w:r w:rsidRPr="008E5FAF">
              <w:rPr>
                <w:rFonts w:ascii="Calibri" w:hAnsi="Calibri"/>
                <w:b/>
                <w:bCs/>
              </w:rPr>
              <w:t>15</w:t>
            </w:r>
          </w:p>
        </w:tc>
        <w:tc>
          <w:tcPr>
            <w:tcW w:w="1450" w:type="dxa"/>
            <w:tcBorders>
              <w:top w:val="nil"/>
              <w:left w:val="nil"/>
              <w:bottom w:val="single" w:sz="4" w:space="0" w:color="auto"/>
              <w:right w:val="single" w:sz="4" w:space="0" w:color="auto"/>
            </w:tcBorders>
            <w:shd w:val="clear" w:color="auto" w:fill="auto"/>
            <w:noWrap/>
            <w:vAlign w:val="bottom"/>
            <w:hideMark/>
          </w:tcPr>
          <w:p w14:paraId="130F78DC" w14:textId="77777777" w:rsidR="00884608" w:rsidRPr="008E5FAF" w:rsidRDefault="00884608" w:rsidP="005A059C">
            <w:pPr>
              <w:rPr>
                <w:rFonts w:ascii="Calibri" w:hAnsi="Calibri"/>
                <w:b/>
                <w:bCs/>
              </w:rPr>
            </w:pPr>
            <w:r w:rsidRPr="008E5FAF">
              <w:rPr>
                <w:rFonts w:ascii="Calibri" w:hAnsi="Calibri"/>
                <w:b/>
                <w:bCs/>
              </w:rPr>
              <w:t>3202_1.pdf</w:t>
            </w:r>
          </w:p>
        </w:tc>
        <w:tc>
          <w:tcPr>
            <w:tcW w:w="10921" w:type="dxa"/>
            <w:tcBorders>
              <w:top w:val="nil"/>
              <w:left w:val="nil"/>
              <w:bottom w:val="single" w:sz="4" w:space="0" w:color="auto"/>
              <w:right w:val="single" w:sz="4" w:space="0" w:color="auto"/>
            </w:tcBorders>
            <w:shd w:val="clear" w:color="auto" w:fill="auto"/>
            <w:noWrap/>
            <w:vAlign w:val="bottom"/>
            <w:hideMark/>
          </w:tcPr>
          <w:p w14:paraId="539C52C2" w14:textId="77777777" w:rsidR="00884608" w:rsidRPr="008E5FAF" w:rsidRDefault="00884608" w:rsidP="005A059C">
            <w:pPr>
              <w:rPr>
                <w:rFonts w:ascii="Calibri" w:hAnsi="Calibri"/>
              </w:rPr>
            </w:pPr>
            <w:r w:rsidRPr="008E5FAF">
              <w:rPr>
                <w:rFonts w:ascii="Calibri" w:hAnsi="Calibri"/>
              </w:rPr>
              <w:t>Přiznání k uplatnění nároku na vrácení spotřební daně ozbrojeným silám NATO (§ 15a)</w:t>
            </w:r>
          </w:p>
        </w:tc>
      </w:tr>
      <w:tr w:rsidR="00884608" w:rsidRPr="008E5FAF" w14:paraId="35BFB62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EC4918B" w14:textId="77777777" w:rsidR="00884608" w:rsidRPr="008E5FAF" w:rsidRDefault="00884608" w:rsidP="005A059C">
            <w:pPr>
              <w:jc w:val="center"/>
              <w:rPr>
                <w:rFonts w:ascii="Calibri" w:hAnsi="Calibri"/>
                <w:b/>
                <w:bCs/>
              </w:rPr>
            </w:pPr>
            <w:r w:rsidRPr="008E5FAF">
              <w:rPr>
                <w:rFonts w:ascii="Calibri" w:hAnsi="Calibri"/>
                <w:b/>
                <w:bCs/>
              </w:rPr>
              <w:t>16</w:t>
            </w:r>
          </w:p>
        </w:tc>
        <w:tc>
          <w:tcPr>
            <w:tcW w:w="1450" w:type="dxa"/>
            <w:tcBorders>
              <w:top w:val="nil"/>
              <w:left w:val="nil"/>
              <w:bottom w:val="single" w:sz="4" w:space="0" w:color="auto"/>
              <w:right w:val="single" w:sz="4" w:space="0" w:color="auto"/>
            </w:tcBorders>
            <w:shd w:val="clear" w:color="auto" w:fill="auto"/>
            <w:noWrap/>
            <w:vAlign w:val="bottom"/>
            <w:hideMark/>
          </w:tcPr>
          <w:p w14:paraId="0610762A" w14:textId="77777777" w:rsidR="00884608" w:rsidRPr="008E5FAF" w:rsidRDefault="00884608" w:rsidP="005A059C">
            <w:pPr>
              <w:rPr>
                <w:rFonts w:ascii="Calibri" w:hAnsi="Calibri"/>
                <w:b/>
                <w:bCs/>
              </w:rPr>
            </w:pPr>
            <w:r w:rsidRPr="008E5FAF">
              <w:rPr>
                <w:rFonts w:ascii="Calibri" w:hAnsi="Calibri"/>
                <w:b/>
                <w:bCs/>
              </w:rPr>
              <w:t>3203_1.pdf</w:t>
            </w:r>
          </w:p>
        </w:tc>
        <w:tc>
          <w:tcPr>
            <w:tcW w:w="10921" w:type="dxa"/>
            <w:tcBorders>
              <w:top w:val="nil"/>
              <w:left w:val="nil"/>
              <w:bottom w:val="single" w:sz="4" w:space="0" w:color="auto"/>
              <w:right w:val="single" w:sz="4" w:space="0" w:color="auto"/>
            </w:tcBorders>
            <w:shd w:val="clear" w:color="auto" w:fill="auto"/>
            <w:vAlign w:val="bottom"/>
            <w:hideMark/>
          </w:tcPr>
          <w:p w14:paraId="4091D5B1" w14:textId="77777777" w:rsidR="00884608" w:rsidRPr="008E5FAF" w:rsidRDefault="00884608" w:rsidP="005A059C">
            <w:pPr>
              <w:rPr>
                <w:rFonts w:ascii="Calibri" w:hAnsi="Calibri"/>
              </w:rPr>
            </w:pPr>
            <w:r w:rsidRPr="008E5FAF">
              <w:rPr>
                <w:rFonts w:ascii="Calibri" w:hAnsi="Calibri"/>
              </w:rPr>
              <w:t>Přiznání k uplatnění nároku na vrácení daně podle zákona č. 261/2007 Sb., část 45-47</w:t>
            </w:r>
          </w:p>
        </w:tc>
      </w:tr>
      <w:tr w:rsidR="00884608" w:rsidRPr="008E5FAF" w14:paraId="70BACDD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6BAC6C4" w14:textId="77777777" w:rsidR="00884608" w:rsidRPr="008E5FAF" w:rsidRDefault="00884608" w:rsidP="005A059C">
            <w:pPr>
              <w:jc w:val="center"/>
              <w:rPr>
                <w:rFonts w:ascii="Calibri" w:hAnsi="Calibri"/>
                <w:b/>
                <w:bCs/>
              </w:rPr>
            </w:pPr>
            <w:r w:rsidRPr="008E5FAF">
              <w:rPr>
                <w:rFonts w:ascii="Calibri" w:hAnsi="Calibri"/>
                <w:b/>
                <w:bCs/>
              </w:rPr>
              <w:t>17</w:t>
            </w:r>
          </w:p>
        </w:tc>
        <w:tc>
          <w:tcPr>
            <w:tcW w:w="1450" w:type="dxa"/>
            <w:tcBorders>
              <w:top w:val="nil"/>
              <w:left w:val="nil"/>
              <w:bottom w:val="single" w:sz="4" w:space="0" w:color="auto"/>
              <w:right w:val="single" w:sz="4" w:space="0" w:color="auto"/>
            </w:tcBorders>
            <w:shd w:val="clear" w:color="auto" w:fill="auto"/>
            <w:noWrap/>
            <w:vAlign w:val="bottom"/>
            <w:hideMark/>
          </w:tcPr>
          <w:p w14:paraId="1667F837" w14:textId="77777777" w:rsidR="00884608" w:rsidRPr="008E5FAF" w:rsidRDefault="00884608" w:rsidP="005A059C">
            <w:pPr>
              <w:rPr>
                <w:rFonts w:ascii="Calibri" w:hAnsi="Calibri"/>
                <w:b/>
                <w:bCs/>
              </w:rPr>
            </w:pPr>
            <w:r w:rsidRPr="008E5FAF">
              <w:rPr>
                <w:rFonts w:ascii="Calibri" w:hAnsi="Calibri"/>
                <w:b/>
                <w:bCs/>
              </w:rPr>
              <w:t>3204_1.pdf</w:t>
            </w:r>
          </w:p>
        </w:tc>
        <w:tc>
          <w:tcPr>
            <w:tcW w:w="10921" w:type="dxa"/>
            <w:tcBorders>
              <w:top w:val="nil"/>
              <w:left w:val="nil"/>
              <w:bottom w:val="single" w:sz="4" w:space="0" w:color="auto"/>
              <w:right w:val="single" w:sz="4" w:space="0" w:color="auto"/>
            </w:tcBorders>
            <w:shd w:val="clear" w:color="auto" w:fill="auto"/>
            <w:noWrap/>
            <w:vAlign w:val="bottom"/>
            <w:hideMark/>
          </w:tcPr>
          <w:p w14:paraId="2DAA137F"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55</w:t>
            </w:r>
          </w:p>
        </w:tc>
      </w:tr>
      <w:tr w:rsidR="00884608" w:rsidRPr="008E5FAF" w14:paraId="790C11AC"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977C816" w14:textId="77777777" w:rsidR="00884608" w:rsidRPr="008E5FAF" w:rsidRDefault="00884608" w:rsidP="005A059C">
            <w:pPr>
              <w:jc w:val="center"/>
              <w:rPr>
                <w:rFonts w:ascii="Calibri" w:hAnsi="Calibri"/>
                <w:b/>
                <w:bCs/>
              </w:rPr>
            </w:pPr>
            <w:r w:rsidRPr="008E5FAF">
              <w:rPr>
                <w:rFonts w:ascii="Calibri" w:hAnsi="Calibri"/>
                <w:b/>
                <w:bCs/>
              </w:rPr>
              <w:t>18</w:t>
            </w:r>
          </w:p>
        </w:tc>
        <w:tc>
          <w:tcPr>
            <w:tcW w:w="1450" w:type="dxa"/>
            <w:tcBorders>
              <w:top w:val="nil"/>
              <w:left w:val="nil"/>
              <w:bottom w:val="single" w:sz="4" w:space="0" w:color="auto"/>
              <w:right w:val="single" w:sz="4" w:space="0" w:color="auto"/>
            </w:tcBorders>
            <w:shd w:val="clear" w:color="auto" w:fill="auto"/>
            <w:noWrap/>
            <w:vAlign w:val="bottom"/>
            <w:hideMark/>
          </w:tcPr>
          <w:p w14:paraId="1343CE22" w14:textId="77777777" w:rsidR="00884608" w:rsidRPr="008E5FAF" w:rsidRDefault="00884608" w:rsidP="005A059C">
            <w:pPr>
              <w:rPr>
                <w:rFonts w:ascii="Calibri" w:hAnsi="Calibri"/>
                <w:b/>
                <w:bCs/>
              </w:rPr>
            </w:pPr>
            <w:r w:rsidRPr="008E5FAF">
              <w:rPr>
                <w:rFonts w:ascii="Calibri" w:hAnsi="Calibri"/>
                <w:b/>
                <w:bCs/>
              </w:rPr>
              <w:t>3205_1.pdf</w:t>
            </w:r>
          </w:p>
        </w:tc>
        <w:tc>
          <w:tcPr>
            <w:tcW w:w="10921" w:type="dxa"/>
            <w:tcBorders>
              <w:top w:val="nil"/>
              <w:left w:val="nil"/>
              <w:bottom w:val="single" w:sz="4" w:space="0" w:color="auto"/>
              <w:right w:val="single" w:sz="4" w:space="0" w:color="auto"/>
            </w:tcBorders>
            <w:shd w:val="clear" w:color="auto" w:fill="auto"/>
            <w:noWrap/>
            <w:vAlign w:val="bottom"/>
            <w:hideMark/>
          </w:tcPr>
          <w:p w14:paraId="2B47B589"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56</w:t>
            </w:r>
          </w:p>
        </w:tc>
      </w:tr>
      <w:tr w:rsidR="00884608" w:rsidRPr="008E5FAF" w14:paraId="3CAB32AA"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F0EE992" w14:textId="77777777" w:rsidR="00884608" w:rsidRPr="008E5FAF" w:rsidRDefault="00884608" w:rsidP="005A059C">
            <w:pPr>
              <w:jc w:val="center"/>
              <w:rPr>
                <w:rFonts w:ascii="Calibri" w:hAnsi="Calibri"/>
                <w:b/>
                <w:bCs/>
              </w:rPr>
            </w:pPr>
            <w:r w:rsidRPr="008E5FAF">
              <w:rPr>
                <w:rFonts w:ascii="Calibri" w:hAnsi="Calibri"/>
                <w:b/>
                <w:bCs/>
              </w:rPr>
              <w:t>19</w:t>
            </w:r>
          </w:p>
        </w:tc>
        <w:tc>
          <w:tcPr>
            <w:tcW w:w="1450" w:type="dxa"/>
            <w:tcBorders>
              <w:top w:val="nil"/>
              <w:left w:val="nil"/>
              <w:bottom w:val="single" w:sz="4" w:space="0" w:color="auto"/>
              <w:right w:val="single" w:sz="4" w:space="0" w:color="auto"/>
            </w:tcBorders>
            <w:shd w:val="clear" w:color="auto" w:fill="auto"/>
            <w:noWrap/>
            <w:vAlign w:val="bottom"/>
            <w:hideMark/>
          </w:tcPr>
          <w:p w14:paraId="5A236A11" w14:textId="77777777" w:rsidR="00884608" w:rsidRPr="008E5FAF" w:rsidRDefault="00884608" w:rsidP="005A059C">
            <w:pPr>
              <w:rPr>
                <w:rFonts w:ascii="Calibri" w:hAnsi="Calibri"/>
                <w:b/>
                <w:bCs/>
              </w:rPr>
            </w:pPr>
            <w:r w:rsidRPr="008E5FAF">
              <w:rPr>
                <w:rFonts w:ascii="Calibri" w:hAnsi="Calibri"/>
                <w:b/>
                <w:bCs/>
              </w:rPr>
              <w:t>3206_1.pdf</w:t>
            </w:r>
          </w:p>
        </w:tc>
        <w:tc>
          <w:tcPr>
            <w:tcW w:w="10921" w:type="dxa"/>
            <w:tcBorders>
              <w:top w:val="nil"/>
              <w:left w:val="nil"/>
              <w:bottom w:val="single" w:sz="4" w:space="0" w:color="auto"/>
              <w:right w:val="single" w:sz="4" w:space="0" w:color="auto"/>
            </w:tcBorders>
            <w:shd w:val="clear" w:color="auto" w:fill="auto"/>
            <w:noWrap/>
            <w:vAlign w:val="bottom"/>
            <w:hideMark/>
          </w:tcPr>
          <w:p w14:paraId="1BA8FAD3"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56a</w:t>
            </w:r>
          </w:p>
        </w:tc>
      </w:tr>
      <w:tr w:rsidR="00884608" w:rsidRPr="008E5FAF" w14:paraId="36194A6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EC37E93" w14:textId="77777777" w:rsidR="00884608" w:rsidRPr="008E5FAF" w:rsidRDefault="00884608" w:rsidP="005A059C">
            <w:pPr>
              <w:jc w:val="center"/>
              <w:rPr>
                <w:rFonts w:ascii="Calibri" w:hAnsi="Calibri"/>
                <w:b/>
                <w:bCs/>
              </w:rPr>
            </w:pPr>
            <w:r w:rsidRPr="008E5FAF">
              <w:rPr>
                <w:rFonts w:ascii="Calibri" w:hAnsi="Calibri"/>
                <w:b/>
                <w:bCs/>
              </w:rPr>
              <w:t>20</w:t>
            </w:r>
          </w:p>
        </w:tc>
        <w:tc>
          <w:tcPr>
            <w:tcW w:w="1450" w:type="dxa"/>
            <w:tcBorders>
              <w:top w:val="nil"/>
              <w:left w:val="nil"/>
              <w:bottom w:val="single" w:sz="4" w:space="0" w:color="auto"/>
              <w:right w:val="single" w:sz="4" w:space="0" w:color="auto"/>
            </w:tcBorders>
            <w:shd w:val="clear" w:color="auto" w:fill="auto"/>
            <w:noWrap/>
            <w:vAlign w:val="bottom"/>
            <w:hideMark/>
          </w:tcPr>
          <w:p w14:paraId="7CDB8692" w14:textId="77777777" w:rsidR="00884608" w:rsidRPr="008E5FAF" w:rsidRDefault="00884608" w:rsidP="005A059C">
            <w:pPr>
              <w:rPr>
                <w:rFonts w:ascii="Calibri" w:hAnsi="Calibri"/>
                <w:b/>
                <w:bCs/>
              </w:rPr>
            </w:pPr>
            <w:r w:rsidRPr="008E5FAF">
              <w:rPr>
                <w:rFonts w:ascii="Calibri" w:hAnsi="Calibri"/>
                <w:b/>
                <w:bCs/>
              </w:rPr>
              <w:t>3207_1.pdf</w:t>
            </w:r>
          </w:p>
        </w:tc>
        <w:tc>
          <w:tcPr>
            <w:tcW w:w="10921" w:type="dxa"/>
            <w:tcBorders>
              <w:top w:val="nil"/>
              <w:left w:val="nil"/>
              <w:bottom w:val="single" w:sz="4" w:space="0" w:color="auto"/>
              <w:right w:val="single" w:sz="4" w:space="0" w:color="auto"/>
            </w:tcBorders>
            <w:shd w:val="clear" w:color="auto" w:fill="auto"/>
            <w:noWrap/>
            <w:vAlign w:val="bottom"/>
            <w:hideMark/>
          </w:tcPr>
          <w:p w14:paraId="0CC67F96"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57</w:t>
            </w:r>
          </w:p>
        </w:tc>
      </w:tr>
      <w:tr w:rsidR="00884608" w:rsidRPr="008E5FAF" w14:paraId="0E493FB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3471726" w14:textId="77777777" w:rsidR="00884608" w:rsidRPr="008E5FAF" w:rsidRDefault="00884608" w:rsidP="005A059C">
            <w:pPr>
              <w:jc w:val="center"/>
              <w:rPr>
                <w:rFonts w:ascii="Calibri" w:hAnsi="Calibri"/>
                <w:b/>
                <w:bCs/>
              </w:rPr>
            </w:pPr>
            <w:r w:rsidRPr="008E5FAF">
              <w:rPr>
                <w:rFonts w:ascii="Calibri" w:hAnsi="Calibri"/>
                <w:b/>
                <w:bCs/>
              </w:rPr>
              <w:t>21</w:t>
            </w:r>
          </w:p>
        </w:tc>
        <w:tc>
          <w:tcPr>
            <w:tcW w:w="1450" w:type="dxa"/>
            <w:tcBorders>
              <w:top w:val="nil"/>
              <w:left w:val="nil"/>
              <w:bottom w:val="single" w:sz="4" w:space="0" w:color="auto"/>
              <w:right w:val="single" w:sz="4" w:space="0" w:color="auto"/>
            </w:tcBorders>
            <w:shd w:val="clear" w:color="auto" w:fill="auto"/>
            <w:noWrap/>
            <w:vAlign w:val="bottom"/>
            <w:hideMark/>
          </w:tcPr>
          <w:p w14:paraId="594FD137" w14:textId="77777777" w:rsidR="00884608" w:rsidRPr="008E5FAF" w:rsidRDefault="00884608" w:rsidP="005A059C">
            <w:pPr>
              <w:rPr>
                <w:rFonts w:ascii="Calibri" w:hAnsi="Calibri"/>
                <w:b/>
                <w:bCs/>
              </w:rPr>
            </w:pPr>
            <w:r w:rsidRPr="008E5FAF">
              <w:rPr>
                <w:rFonts w:ascii="Calibri" w:hAnsi="Calibri"/>
                <w:b/>
                <w:bCs/>
              </w:rPr>
              <w:t>3401_1.pdf</w:t>
            </w:r>
          </w:p>
        </w:tc>
        <w:tc>
          <w:tcPr>
            <w:tcW w:w="10921" w:type="dxa"/>
            <w:tcBorders>
              <w:top w:val="nil"/>
              <w:left w:val="nil"/>
              <w:bottom w:val="single" w:sz="4" w:space="0" w:color="auto"/>
              <w:right w:val="single" w:sz="4" w:space="0" w:color="auto"/>
            </w:tcBorders>
            <w:shd w:val="clear" w:color="auto" w:fill="auto"/>
            <w:noWrap/>
            <w:vAlign w:val="bottom"/>
            <w:hideMark/>
          </w:tcPr>
          <w:p w14:paraId="6619FE9A" w14:textId="77777777" w:rsidR="00884608" w:rsidRPr="008E5FAF" w:rsidRDefault="00884608" w:rsidP="005A059C">
            <w:pPr>
              <w:rPr>
                <w:rFonts w:ascii="Calibri" w:hAnsi="Calibri"/>
              </w:rPr>
            </w:pPr>
            <w:r w:rsidRPr="008E5FAF">
              <w:rPr>
                <w:rFonts w:ascii="Calibri" w:hAnsi="Calibri"/>
              </w:rPr>
              <w:t>Přiznání ke spotřební dani</w:t>
            </w:r>
          </w:p>
        </w:tc>
      </w:tr>
      <w:tr w:rsidR="00884608" w:rsidRPr="008E5FAF" w14:paraId="1173387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B1D8321" w14:textId="77777777" w:rsidR="00884608" w:rsidRPr="008E5FAF" w:rsidRDefault="00884608" w:rsidP="005A059C">
            <w:pPr>
              <w:jc w:val="center"/>
              <w:rPr>
                <w:rFonts w:ascii="Calibri" w:hAnsi="Calibri"/>
                <w:b/>
                <w:bCs/>
              </w:rPr>
            </w:pPr>
            <w:r w:rsidRPr="008E5FAF">
              <w:rPr>
                <w:rFonts w:ascii="Calibri" w:hAnsi="Calibri"/>
                <w:b/>
                <w:bCs/>
              </w:rPr>
              <w:t>22</w:t>
            </w:r>
          </w:p>
        </w:tc>
        <w:tc>
          <w:tcPr>
            <w:tcW w:w="1450" w:type="dxa"/>
            <w:tcBorders>
              <w:top w:val="nil"/>
              <w:left w:val="nil"/>
              <w:bottom w:val="single" w:sz="4" w:space="0" w:color="auto"/>
              <w:right w:val="single" w:sz="4" w:space="0" w:color="auto"/>
            </w:tcBorders>
            <w:shd w:val="clear" w:color="auto" w:fill="auto"/>
            <w:noWrap/>
            <w:vAlign w:val="bottom"/>
            <w:hideMark/>
          </w:tcPr>
          <w:p w14:paraId="263C5F4F" w14:textId="77777777" w:rsidR="00884608" w:rsidRPr="008E5FAF" w:rsidRDefault="00884608" w:rsidP="005A059C">
            <w:pPr>
              <w:rPr>
                <w:rFonts w:ascii="Calibri" w:hAnsi="Calibri"/>
                <w:b/>
                <w:bCs/>
              </w:rPr>
            </w:pPr>
            <w:r w:rsidRPr="008E5FAF">
              <w:rPr>
                <w:rFonts w:ascii="Calibri" w:hAnsi="Calibri"/>
                <w:b/>
                <w:bCs/>
              </w:rPr>
              <w:t>3402_1.pdf</w:t>
            </w:r>
          </w:p>
        </w:tc>
        <w:tc>
          <w:tcPr>
            <w:tcW w:w="10921" w:type="dxa"/>
            <w:tcBorders>
              <w:top w:val="nil"/>
              <w:left w:val="nil"/>
              <w:bottom w:val="single" w:sz="4" w:space="0" w:color="auto"/>
              <w:right w:val="single" w:sz="4" w:space="0" w:color="auto"/>
            </w:tcBorders>
            <w:shd w:val="clear" w:color="auto" w:fill="auto"/>
            <w:noWrap/>
            <w:vAlign w:val="bottom"/>
            <w:hideMark/>
          </w:tcPr>
          <w:p w14:paraId="752116C3" w14:textId="77777777" w:rsidR="00884608" w:rsidRPr="008E5FAF" w:rsidRDefault="00884608" w:rsidP="005A059C">
            <w:pPr>
              <w:rPr>
                <w:rFonts w:ascii="Calibri" w:hAnsi="Calibri"/>
              </w:rPr>
            </w:pPr>
            <w:r w:rsidRPr="008E5FAF">
              <w:rPr>
                <w:rFonts w:ascii="Calibri" w:hAnsi="Calibri"/>
              </w:rPr>
              <w:t>Přiznání ke spotřební dani podle § 15a odst. 9</w:t>
            </w:r>
          </w:p>
        </w:tc>
      </w:tr>
      <w:tr w:rsidR="00884608" w:rsidRPr="008E5FAF" w14:paraId="2DF24819"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C4A105D" w14:textId="77777777" w:rsidR="00884608" w:rsidRPr="008E5FAF" w:rsidRDefault="00884608" w:rsidP="005A059C">
            <w:pPr>
              <w:jc w:val="center"/>
              <w:rPr>
                <w:rFonts w:ascii="Calibri" w:hAnsi="Calibri"/>
                <w:b/>
                <w:bCs/>
              </w:rPr>
            </w:pPr>
            <w:r w:rsidRPr="008E5FAF">
              <w:rPr>
                <w:rFonts w:ascii="Calibri" w:hAnsi="Calibri"/>
                <w:b/>
                <w:bCs/>
              </w:rPr>
              <w:t>23</w:t>
            </w:r>
          </w:p>
        </w:tc>
        <w:tc>
          <w:tcPr>
            <w:tcW w:w="1450" w:type="dxa"/>
            <w:tcBorders>
              <w:top w:val="nil"/>
              <w:left w:val="nil"/>
              <w:bottom w:val="single" w:sz="4" w:space="0" w:color="auto"/>
              <w:right w:val="single" w:sz="4" w:space="0" w:color="auto"/>
            </w:tcBorders>
            <w:shd w:val="clear" w:color="auto" w:fill="auto"/>
            <w:noWrap/>
            <w:vAlign w:val="bottom"/>
            <w:hideMark/>
          </w:tcPr>
          <w:p w14:paraId="10627F2D" w14:textId="77777777" w:rsidR="00884608" w:rsidRPr="008E5FAF" w:rsidRDefault="00884608" w:rsidP="005A059C">
            <w:pPr>
              <w:rPr>
                <w:rFonts w:ascii="Calibri" w:hAnsi="Calibri"/>
                <w:b/>
                <w:bCs/>
              </w:rPr>
            </w:pPr>
            <w:r w:rsidRPr="008E5FAF">
              <w:rPr>
                <w:rFonts w:ascii="Calibri" w:hAnsi="Calibri"/>
                <w:b/>
                <w:bCs/>
              </w:rPr>
              <w:t>3403_1.pdf</w:t>
            </w:r>
          </w:p>
        </w:tc>
        <w:tc>
          <w:tcPr>
            <w:tcW w:w="10921" w:type="dxa"/>
            <w:tcBorders>
              <w:top w:val="nil"/>
              <w:left w:val="nil"/>
              <w:bottom w:val="single" w:sz="4" w:space="0" w:color="auto"/>
              <w:right w:val="single" w:sz="4" w:space="0" w:color="auto"/>
            </w:tcBorders>
            <w:shd w:val="clear" w:color="auto" w:fill="auto"/>
            <w:noWrap/>
            <w:vAlign w:val="bottom"/>
            <w:hideMark/>
          </w:tcPr>
          <w:p w14:paraId="2DB5AE73" w14:textId="77777777" w:rsidR="00884608" w:rsidRPr="008E5FAF" w:rsidRDefault="00884608" w:rsidP="005A059C">
            <w:pPr>
              <w:rPr>
                <w:rFonts w:ascii="Calibri" w:hAnsi="Calibri"/>
              </w:rPr>
            </w:pPr>
            <w:r w:rsidRPr="008E5FAF">
              <w:rPr>
                <w:rFonts w:ascii="Calibri" w:hAnsi="Calibri"/>
              </w:rPr>
              <w:t xml:space="preserve">Přiznání k </w:t>
            </w:r>
            <w:proofErr w:type="gramStart"/>
            <w:r w:rsidRPr="008E5FAF">
              <w:rPr>
                <w:rFonts w:ascii="Calibri" w:hAnsi="Calibri"/>
              </w:rPr>
              <w:t>dani z(e) elektřiny</w:t>
            </w:r>
            <w:proofErr w:type="gramEnd"/>
            <w:r w:rsidRPr="008E5FAF">
              <w:rPr>
                <w:rFonts w:ascii="Calibri" w:hAnsi="Calibri"/>
              </w:rPr>
              <w:t xml:space="preserve"> / pevných paliv /zemního plynu a některých dalších plynů</w:t>
            </w:r>
          </w:p>
        </w:tc>
      </w:tr>
      <w:tr w:rsidR="00884608" w:rsidRPr="008E5FAF" w14:paraId="7AC9125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2C4A426" w14:textId="77777777" w:rsidR="00884608" w:rsidRPr="008E5FAF" w:rsidRDefault="00884608" w:rsidP="005A059C">
            <w:pPr>
              <w:jc w:val="center"/>
              <w:rPr>
                <w:rFonts w:ascii="Calibri" w:hAnsi="Calibri"/>
                <w:b/>
                <w:bCs/>
              </w:rPr>
            </w:pPr>
            <w:r w:rsidRPr="008E5FAF">
              <w:rPr>
                <w:rFonts w:ascii="Calibri" w:hAnsi="Calibri"/>
                <w:b/>
                <w:bCs/>
              </w:rPr>
              <w:t>24</w:t>
            </w:r>
          </w:p>
        </w:tc>
        <w:tc>
          <w:tcPr>
            <w:tcW w:w="1450" w:type="dxa"/>
            <w:tcBorders>
              <w:top w:val="nil"/>
              <w:left w:val="nil"/>
              <w:bottom w:val="single" w:sz="4" w:space="0" w:color="auto"/>
              <w:right w:val="single" w:sz="4" w:space="0" w:color="auto"/>
            </w:tcBorders>
            <w:shd w:val="clear" w:color="auto" w:fill="auto"/>
            <w:noWrap/>
            <w:vAlign w:val="bottom"/>
            <w:hideMark/>
          </w:tcPr>
          <w:p w14:paraId="0CDA2112" w14:textId="77777777" w:rsidR="00884608" w:rsidRPr="008E5FAF" w:rsidRDefault="00884608" w:rsidP="005A059C">
            <w:pPr>
              <w:rPr>
                <w:rFonts w:ascii="Calibri" w:hAnsi="Calibri"/>
                <w:b/>
                <w:bCs/>
              </w:rPr>
            </w:pPr>
            <w:r w:rsidRPr="008E5FAF">
              <w:rPr>
                <w:rFonts w:ascii="Calibri" w:hAnsi="Calibri"/>
                <w:b/>
                <w:bCs/>
              </w:rPr>
              <w:t>3404_1.pdf</w:t>
            </w:r>
          </w:p>
        </w:tc>
        <w:tc>
          <w:tcPr>
            <w:tcW w:w="10921" w:type="dxa"/>
            <w:tcBorders>
              <w:top w:val="nil"/>
              <w:left w:val="nil"/>
              <w:bottom w:val="single" w:sz="4" w:space="0" w:color="auto"/>
              <w:right w:val="single" w:sz="4" w:space="0" w:color="auto"/>
            </w:tcBorders>
            <w:shd w:val="clear" w:color="auto" w:fill="auto"/>
            <w:noWrap/>
            <w:vAlign w:val="bottom"/>
            <w:hideMark/>
          </w:tcPr>
          <w:p w14:paraId="27336C28" w14:textId="77777777" w:rsidR="00884608" w:rsidRPr="008E5FAF" w:rsidRDefault="00884608" w:rsidP="005A059C">
            <w:pPr>
              <w:rPr>
                <w:rFonts w:ascii="Calibri" w:hAnsi="Calibri"/>
              </w:rPr>
            </w:pPr>
            <w:r w:rsidRPr="008E5FAF">
              <w:rPr>
                <w:rFonts w:ascii="Calibri" w:hAnsi="Calibri"/>
              </w:rPr>
              <w:t>Přiznání ke spotřební dani z tabákových výrobků</w:t>
            </w:r>
          </w:p>
        </w:tc>
      </w:tr>
      <w:tr w:rsidR="00884608" w:rsidRPr="008E5FAF" w14:paraId="245FDC3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ED1B5AE" w14:textId="77777777" w:rsidR="00884608" w:rsidRPr="008E5FAF" w:rsidRDefault="00884608" w:rsidP="005A059C">
            <w:pPr>
              <w:jc w:val="center"/>
              <w:rPr>
                <w:rFonts w:ascii="Calibri" w:hAnsi="Calibri"/>
                <w:b/>
                <w:bCs/>
              </w:rPr>
            </w:pPr>
            <w:r w:rsidRPr="008E5FAF">
              <w:rPr>
                <w:rFonts w:ascii="Calibri" w:hAnsi="Calibri"/>
                <w:b/>
                <w:bCs/>
              </w:rPr>
              <w:t>25</w:t>
            </w:r>
          </w:p>
        </w:tc>
        <w:tc>
          <w:tcPr>
            <w:tcW w:w="1450" w:type="dxa"/>
            <w:tcBorders>
              <w:top w:val="nil"/>
              <w:left w:val="nil"/>
              <w:bottom w:val="single" w:sz="4" w:space="0" w:color="auto"/>
              <w:right w:val="single" w:sz="4" w:space="0" w:color="auto"/>
            </w:tcBorders>
            <w:shd w:val="clear" w:color="auto" w:fill="auto"/>
            <w:noWrap/>
            <w:vAlign w:val="bottom"/>
            <w:hideMark/>
          </w:tcPr>
          <w:p w14:paraId="1E33837E" w14:textId="77777777" w:rsidR="00884608" w:rsidRPr="008E5FAF" w:rsidRDefault="00884608" w:rsidP="005A059C">
            <w:pPr>
              <w:rPr>
                <w:rFonts w:ascii="Calibri" w:hAnsi="Calibri"/>
                <w:b/>
                <w:bCs/>
              </w:rPr>
            </w:pPr>
            <w:r w:rsidRPr="008E5FAF">
              <w:rPr>
                <w:rFonts w:ascii="Calibri" w:hAnsi="Calibri"/>
                <w:b/>
                <w:bCs/>
              </w:rPr>
              <w:t>741_1.pdf</w:t>
            </w:r>
          </w:p>
        </w:tc>
        <w:tc>
          <w:tcPr>
            <w:tcW w:w="10921" w:type="dxa"/>
            <w:tcBorders>
              <w:top w:val="nil"/>
              <w:left w:val="nil"/>
              <w:bottom w:val="single" w:sz="4" w:space="0" w:color="auto"/>
              <w:right w:val="single" w:sz="4" w:space="0" w:color="auto"/>
            </w:tcBorders>
            <w:shd w:val="clear" w:color="auto" w:fill="auto"/>
            <w:noWrap/>
            <w:vAlign w:val="bottom"/>
            <w:hideMark/>
          </w:tcPr>
          <w:p w14:paraId="394843DA" w14:textId="77777777" w:rsidR="00884608" w:rsidRPr="008E5FAF" w:rsidRDefault="00884608" w:rsidP="005A059C">
            <w:pPr>
              <w:rPr>
                <w:rFonts w:ascii="Calibri" w:hAnsi="Calibri"/>
              </w:rPr>
            </w:pPr>
            <w:r w:rsidRPr="008E5FAF">
              <w:rPr>
                <w:rFonts w:ascii="Calibri" w:hAnsi="Calibri"/>
              </w:rPr>
              <w:t>Hlášení o splnění povinnosti uvedení minimálního množství biopaliv do volného daňového oběhu pro dopravní účely</w:t>
            </w:r>
          </w:p>
        </w:tc>
      </w:tr>
    </w:tbl>
    <w:p w14:paraId="00512725" w14:textId="77777777" w:rsidR="00884608" w:rsidRPr="00884608" w:rsidRDefault="00884608" w:rsidP="00884608">
      <w:pPr>
        <w:pStyle w:val="Zkladntext"/>
        <w:rPr>
          <w:lang w:eastAsia="cs-CZ"/>
        </w:rPr>
      </w:pPr>
    </w:p>
    <w:sectPr w:rsidR="00884608" w:rsidRPr="00884608" w:rsidSect="00884608">
      <w:type w:val="continuous"/>
      <w:pgSz w:w="16840" w:h="11907" w:orient="landscape" w:code="9"/>
      <w:pgMar w:top="851" w:right="1276" w:bottom="851" w:left="1247" w:header="0" w:footer="284" w:gutter="3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200BE" w14:textId="77777777" w:rsidR="009E3BC4" w:rsidRDefault="009E3BC4">
      <w:r>
        <w:separator/>
      </w:r>
    </w:p>
  </w:endnote>
  <w:endnote w:type="continuationSeparator" w:id="0">
    <w:p w14:paraId="10D8AF80" w14:textId="77777777" w:rsidR="009E3BC4" w:rsidRDefault="009E3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varese Bk BTCE">
    <w:altName w:val="Symbol"/>
    <w:charset w:val="02"/>
    <w:family w:val="swiss"/>
    <w:pitch w:val="variable"/>
    <w:sig w:usb0="00000000" w:usb1="10000000" w:usb2="00000000" w:usb3="00000000" w:csb0="80000000" w:csb1="00000000"/>
  </w:font>
  <w:font w:name="Cambria">
    <w:altName w:val="Palatino Linotype"/>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40ACA" w14:textId="77777777" w:rsidR="009E3BC4" w:rsidRDefault="009E3BC4" w:rsidP="00D243BD">
    <w:pPr>
      <w:pStyle w:val="Zpat"/>
    </w:pPr>
  </w:p>
  <w:tbl>
    <w:tblPr>
      <w:tblW w:w="9809" w:type="dxa"/>
      <w:tblBorders>
        <w:top w:val="single" w:sz="6" w:space="0" w:color="auto"/>
      </w:tblBorders>
      <w:tblLook w:val="01E0" w:firstRow="1" w:lastRow="1" w:firstColumn="1" w:lastColumn="1" w:noHBand="0" w:noVBand="0"/>
    </w:tblPr>
    <w:tblGrid>
      <w:gridCol w:w="2551"/>
      <w:gridCol w:w="4706"/>
      <w:gridCol w:w="2552"/>
    </w:tblGrid>
    <w:tr w:rsidR="009E3BC4" w14:paraId="78BC6E68" w14:textId="77777777">
      <w:trPr>
        <w:cantSplit/>
        <w:trHeight w:val="567"/>
      </w:trPr>
      <w:tc>
        <w:tcPr>
          <w:tcW w:w="2552" w:type="dxa"/>
          <w:tcBorders>
            <w:top w:val="single" w:sz="6" w:space="0" w:color="auto"/>
          </w:tcBorders>
          <w:tcMar>
            <w:left w:w="0" w:type="dxa"/>
            <w:right w:w="0" w:type="dxa"/>
          </w:tcMar>
          <w:vAlign w:val="center"/>
        </w:tcPr>
        <w:p w14:paraId="11CEB5B0" w14:textId="77777777" w:rsidR="009E3BC4" w:rsidRDefault="009E3BC4">
          <w:pPr>
            <w:pStyle w:val="Zpat"/>
            <w:rPr>
              <w:rFonts w:ascii="Times New Roman" w:hAnsi="Times New Roman" w:cs="Times New Roman"/>
            </w:rPr>
          </w:pPr>
          <w:r>
            <w:rPr>
              <w:rFonts w:ascii="Times New Roman" w:hAnsi="Times New Roman" w:cs="Times New Roman"/>
            </w:rPr>
            <w:t>© 2006 BDO IT a.s.</w:t>
          </w:r>
        </w:p>
        <w:p w14:paraId="421CCD4C" w14:textId="77777777" w:rsidR="009E3BC4" w:rsidRPr="001F61B8" w:rsidRDefault="009E3BC4">
          <w:pPr>
            <w:pStyle w:val="Zpat"/>
            <w:rPr>
              <w:rFonts w:ascii="Times New Roman" w:hAnsi="Times New Roman" w:cs="Times New Roman"/>
            </w:rPr>
          </w:pPr>
          <w:r>
            <w:rPr>
              <w:rFonts w:ascii="Times New Roman" w:hAnsi="Times New Roman" w:cs="Times New Roman"/>
            </w:rPr>
            <w:t>Veškerá práva vyhrazena</w:t>
          </w:r>
        </w:p>
      </w:tc>
      <w:tc>
        <w:tcPr>
          <w:tcW w:w="4706" w:type="dxa"/>
          <w:tcBorders>
            <w:top w:val="single" w:sz="6" w:space="0" w:color="auto"/>
          </w:tcBorders>
          <w:tcMar>
            <w:left w:w="0" w:type="dxa"/>
            <w:right w:w="0" w:type="dxa"/>
          </w:tcMar>
          <w:vAlign w:val="center"/>
        </w:tcPr>
        <w:p w14:paraId="65FCA477" w14:textId="77777777" w:rsidR="009E3BC4" w:rsidRPr="001F61B8" w:rsidRDefault="009E3BC4">
          <w:pPr>
            <w:pStyle w:val="Zpat"/>
            <w:jc w:val="center"/>
            <w:rPr>
              <w:rFonts w:ascii="Times New Roman" w:hAnsi="Times New Roman" w:cs="Times New Roman"/>
            </w:rPr>
          </w:pPr>
          <w:r w:rsidRPr="001F61B8">
            <w:rPr>
              <w:rFonts w:ascii="Times New Roman" w:hAnsi="Times New Roman" w:cs="Times New Roman"/>
              <w:b/>
              <w:bCs/>
              <w:smallCaps/>
              <w:sz w:val="28"/>
              <w:szCs w:val="28"/>
            </w:rPr>
            <w:fldChar w:fldCharType="begin"/>
          </w:r>
          <w:r w:rsidRPr="001F61B8">
            <w:rPr>
              <w:rFonts w:ascii="Times New Roman" w:hAnsi="Times New Roman" w:cs="Times New Roman"/>
              <w:b/>
              <w:bCs/>
              <w:smallCaps/>
              <w:sz w:val="28"/>
              <w:szCs w:val="28"/>
            </w:rPr>
            <w:instrText xml:space="preserve"> DOCPROPERTY  Utajení  \* MERGEFORMAT </w:instrText>
          </w:r>
          <w:r w:rsidRPr="001F61B8">
            <w:rPr>
              <w:rFonts w:ascii="Times New Roman" w:hAnsi="Times New Roman" w:cs="Times New Roman"/>
              <w:b/>
              <w:bCs/>
              <w:smallCaps/>
              <w:sz w:val="28"/>
              <w:szCs w:val="28"/>
            </w:rPr>
            <w:fldChar w:fldCharType="separate"/>
          </w:r>
          <w:r>
            <w:rPr>
              <w:rFonts w:ascii="Times New Roman" w:hAnsi="Times New Roman" w:cs="Times New Roman"/>
              <w:smallCaps/>
              <w:sz w:val="28"/>
              <w:szCs w:val="28"/>
            </w:rPr>
            <w:t>Chyba! Neznámý název vlastnosti dokumentu.</w:t>
          </w:r>
          <w:r w:rsidRPr="001F61B8">
            <w:rPr>
              <w:rFonts w:ascii="Times New Roman" w:hAnsi="Times New Roman" w:cs="Times New Roman"/>
              <w:b/>
              <w:bCs/>
              <w:smallCaps/>
              <w:sz w:val="28"/>
              <w:szCs w:val="28"/>
            </w:rPr>
            <w:fldChar w:fldCharType="end"/>
          </w:r>
        </w:p>
      </w:tc>
      <w:tc>
        <w:tcPr>
          <w:tcW w:w="2552" w:type="dxa"/>
          <w:tcBorders>
            <w:top w:val="single" w:sz="6" w:space="0" w:color="auto"/>
          </w:tcBorders>
          <w:tcMar>
            <w:left w:w="0" w:type="dxa"/>
            <w:right w:w="0" w:type="dxa"/>
          </w:tcMar>
          <w:vAlign w:val="center"/>
        </w:tcPr>
        <w:p w14:paraId="283E4A7D" w14:textId="70D9AAD7" w:rsidR="009E3BC4" w:rsidRPr="001F61B8" w:rsidRDefault="009E3BC4">
          <w:pPr>
            <w:pStyle w:val="Zpat"/>
            <w:jc w:val="right"/>
            <w:rPr>
              <w:rFonts w:ascii="Times New Roman" w:hAnsi="Times New Roman" w:cs="Times New Roman"/>
            </w:rPr>
          </w:pPr>
          <w:r>
            <w:rPr>
              <w:rFonts w:ascii="Times New Roman" w:hAnsi="Times New Roman" w:cs="Times New Roman"/>
            </w:rPr>
            <w:t xml:space="preserve">Strana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58</w:t>
          </w:r>
          <w:r>
            <w:rPr>
              <w:rFonts w:ascii="Times New Roman" w:hAnsi="Times New Roman" w:cs="Times New Roman"/>
            </w:rPr>
            <w:fldChar w:fldCharType="end"/>
          </w:r>
          <w:r>
            <w:rPr>
              <w:rFonts w:ascii="Times New Roman" w:hAnsi="Times New Roman" w:cs="Times New Roman"/>
            </w:rPr>
            <w:t xml:space="preserve"> z </w:t>
          </w:r>
          <w:fldSimple w:instr=" NUMPAGES   \* MERGEFORMAT ">
            <w:r w:rsidRPr="0083244E">
              <w:rPr>
                <w:rFonts w:ascii="Times New Roman" w:hAnsi="Times New Roman" w:cs="Times New Roman"/>
                <w:noProof/>
              </w:rPr>
              <w:t>25</w:t>
            </w:r>
          </w:fldSimple>
          <w:bookmarkStart w:id="22" w:name="_Toc6386285"/>
          <w:bookmarkStart w:id="23" w:name="_Ref21167043"/>
          <w:bookmarkStart w:id="24" w:name="_Ref21167048"/>
        </w:p>
      </w:tc>
    </w:tr>
    <w:bookmarkEnd w:id="22"/>
    <w:bookmarkEnd w:id="23"/>
    <w:bookmarkEnd w:id="24"/>
  </w:tbl>
  <w:p w14:paraId="6FE4732E" w14:textId="77777777" w:rsidR="009E3BC4" w:rsidRPr="001D0045" w:rsidRDefault="009E3BC4" w:rsidP="00D243B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42E7" w14:textId="77777777" w:rsidR="009E3BC4" w:rsidRPr="009D2332" w:rsidRDefault="009E3BC4" w:rsidP="00D243BD">
    <w:pPr>
      <w:pStyle w:val="Zpat"/>
      <w:jc w:val="center"/>
      <w:rPr>
        <w:color w:val="auto"/>
        <w:sz w:val="20"/>
        <w:szCs w:val="20"/>
      </w:rPr>
    </w:pPr>
    <w:r w:rsidRPr="009D2332">
      <w:rPr>
        <w:rFonts w:ascii="Palatino Linotype" w:hAnsi="Palatino Linotype"/>
        <w:color w:val="auto"/>
        <w:sz w:val="20"/>
        <w:szCs w:val="20"/>
      </w:rPr>
      <w:fldChar w:fldCharType="begin"/>
    </w:r>
    <w:r w:rsidRPr="009D2332">
      <w:rPr>
        <w:rFonts w:ascii="Palatino Linotype" w:hAnsi="Palatino Linotype"/>
        <w:color w:val="auto"/>
        <w:sz w:val="20"/>
        <w:szCs w:val="20"/>
      </w:rPr>
      <w:instrText xml:space="preserve"> PAGE   \* MERGEFORMAT </w:instrText>
    </w:r>
    <w:r w:rsidRPr="009D2332">
      <w:rPr>
        <w:rFonts w:ascii="Palatino Linotype" w:hAnsi="Palatino Linotype"/>
        <w:color w:val="auto"/>
        <w:sz w:val="20"/>
        <w:szCs w:val="20"/>
      </w:rPr>
      <w:fldChar w:fldCharType="separate"/>
    </w:r>
    <w:r w:rsidR="005B0987">
      <w:rPr>
        <w:rFonts w:ascii="Palatino Linotype" w:hAnsi="Palatino Linotype"/>
        <w:noProof/>
        <w:color w:val="auto"/>
        <w:sz w:val="20"/>
        <w:szCs w:val="20"/>
      </w:rPr>
      <w:t>2</w:t>
    </w:r>
    <w:r w:rsidRPr="009D2332">
      <w:rPr>
        <w:rFonts w:ascii="Palatino Linotype" w:hAnsi="Palatino Linotype"/>
        <w:color w:val="auto"/>
        <w:sz w:val="20"/>
        <w:szCs w:val="20"/>
      </w:rPr>
      <w:fldChar w:fldCharType="end"/>
    </w:r>
  </w:p>
  <w:p w14:paraId="32865715" w14:textId="77777777" w:rsidR="009E3BC4" w:rsidRPr="009D2332" w:rsidRDefault="009E3BC4" w:rsidP="00D243BD">
    <w:pPr>
      <w:pStyle w:val="Zpat"/>
      <w:rPr>
        <w:color w:val="auto"/>
        <w:sz w:val="20"/>
        <w:szCs w:val="20"/>
      </w:rPr>
    </w:pPr>
  </w:p>
  <w:p w14:paraId="66C79F30" w14:textId="77777777" w:rsidR="009E3BC4" w:rsidRPr="009D2332" w:rsidRDefault="009E3BC4" w:rsidP="00D243BD">
    <w:pPr>
      <w:rPr>
        <w:sz w:val="20"/>
        <w:szCs w:val="20"/>
      </w:rPr>
    </w:pPr>
  </w:p>
  <w:p w14:paraId="1332D71F" w14:textId="77777777" w:rsidR="009E3BC4" w:rsidRPr="009D2332" w:rsidRDefault="009E3BC4" w:rsidP="00D243BD">
    <w:pPr>
      <w:pStyle w:val="Zpat"/>
      <w:rPr>
        <w:color w:val="auto"/>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1934A" w14:textId="77777777" w:rsidR="009E3BC4" w:rsidRDefault="009E3BC4">
      <w:r>
        <w:separator/>
      </w:r>
    </w:p>
  </w:footnote>
  <w:footnote w:type="continuationSeparator" w:id="0">
    <w:p w14:paraId="49B04D4F" w14:textId="77777777" w:rsidR="009E3BC4" w:rsidRDefault="009E3B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505F" w14:textId="77777777" w:rsidR="009E3BC4" w:rsidRPr="009D2332" w:rsidRDefault="009E3BC4" w:rsidP="00D243BD">
    <w:pPr>
      <w:pStyle w:val="Zhlav"/>
      <w:jc w:val="center"/>
      <w:rPr>
        <w:rFonts w:ascii="Palatino Linotype" w:hAnsi="Palatino Linotype"/>
        <w:i/>
        <w:color w:val="auto"/>
        <w:sz w:val="18"/>
        <w:szCs w:val="18"/>
      </w:rPr>
    </w:pPr>
    <w:r w:rsidRPr="009D2332">
      <w:rPr>
        <w:rFonts w:ascii="Palatino Linotype" w:hAnsi="Palatino Linotype"/>
        <w:i/>
        <w:color w:val="auto"/>
        <w:sz w:val="18"/>
        <w:szCs w:val="18"/>
      </w:rPr>
      <w:t>Zadávací dokumentace:</w:t>
    </w:r>
  </w:p>
  <w:p w14:paraId="5E6AFAD1" w14:textId="77777777" w:rsidR="009E3BC4" w:rsidRPr="009D2332" w:rsidRDefault="009E3BC4" w:rsidP="00D243BD">
    <w:pPr>
      <w:pStyle w:val="Zhlav"/>
      <w:jc w:val="center"/>
      <w:rPr>
        <w:rFonts w:ascii="Palatino Linotype" w:hAnsi="Palatino Linotype"/>
        <w:i/>
        <w:color w:val="auto"/>
        <w:sz w:val="18"/>
        <w:szCs w:val="18"/>
      </w:rPr>
    </w:pPr>
    <w:r w:rsidRPr="009D2332">
      <w:rPr>
        <w:rFonts w:ascii="Palatino Linotype" w:hAnsi="Palatino Linotype"/>
        <w:i/>
        <w:color w:val="auto"/>
        <w:sz w:val="18"/>
        <w:szCs w:val="18"/>
      </w:rPr>
      <w:t>„Služby ICT“</w:t>
    </w:r>
  </w:p>
  <w:p w14:paraId="49250781" w14:textId="77777777" w:rsidR="009E3BC4" w:rsidRPr="009D2332" w:rsidRDefault="009E3BC4" w:rsidP="00D243BD"/>
  <w:p w14:paraId="2C9DC910" w14:textId="77777777" w:rsidR="009E3BC4" w:rsidRPr="009D2332" w:rsidRDefault="009E3BC4" w:rsidP="00D243BD">
    <w:pPr>
      <w:pStyle w:val="Zhlav"/>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89800" w14:textId="27CF7181" w:rsidR="009E3BC4" w:rsidRDefault="009E3BC4" w:rsidP="00257BA6">
    <w:pPr>
      <w:pStyle w:val="Zhlav"/>
      <w:jc w:val="center"/>
    </w:pPr>
    <w:r w:rsidRPr="00257BA6">
      <w:rPr>
        <w:noProof/>
      </w:rPr>
      <w:drawing>
        <wp:inline distT="0" distB="0" distL="0" distR="0" wp14:anchorId="32DF5553" wp14:editId="7E9150A3">
          <wp:extent cx="5391150" cy="914400"/>
          <wp:effectExtent l="0" t="0" r="0" b="0"/>
          <wp:docPr id="1" name="Obrázek 1"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000C0448" w14:textId="77777777" w:rsidR="009E3BC4" w:rsidRDefault="009E3BC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A6B79" w14:textId="631B341C" w:rsidR="009E3BC4" w:rsidRPr="009D2332" w:rsidRDefault="009E3BC4" w:rsidP="00257BA6">
    <w:pPr>
      <w:pStyle w:val="Zhlav"/>
      <w:jc w:val="center"/>
      <w:rPr>
        <w:color w:val="auto"/>
      </w:rPr>
    </w:pPr>
    <w:r w:rsidRPr="00257BA6">
      <w:rPr>
        <w:noProof/>
        <w:color w:val="auto"/>
      </w:rPr>
      <w:drawing>
        <wp:inline distT="0" distB="0" distL="0" distR="0" wp14:anchorId="439DDA43" wp14:editId="0DADE447">
          <wp:extent cx="5391150" cy="914400"/>
          <wp:effectExtent l="0" t="0" r="0" b="0"/>
          <wp:docPr id="2" name="Obrázek 2"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50B72"/>
    <w:multiLevelType w:val="hybridMultilevel"/>
    <w:tmpl w:val="80629BF8"/>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25817B07"/>
    <w:multiLevelType w:val="hybridMultilevel"/>
    <w:tmpl w:val="41B2CEB6"/>
    <w:lvl w:ilvl="0" w:tplc="3A7E554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
    <w:nsid w:val="325C1E3C"/>
    <w:multiLevelType w:val="multilevel"/>
    <w:tmpl w:val="F31AEC30"/>
    <w:lvl w:ilvl="0">
      <w:start w:val="1"/>
      <w:numFmt w:val="decimal"/>
      <w:lvlText w:val="%1."/>
      <w:lvlJc w:val="left"/>
      <w:pPr>
        <w:tabs>
          <w:tab w:val="num" w:pos="720"/>
        </w:tabs>
        <w:ind w:left="720" w:hanging="360"/>
      </w:pPr>
    </w:lvl>
    <w:lvl w:ilvl="1">
      <w:start w:val="1"/>
      <w:numFmt w:val="decimal"/>
      <w:isLgl/>
      <w:lvlText w:val="%1.%2"/>
      <w:lvlJc w:val="left"/>
      <w:pPr>
        <w:ind w:left="2857" w:hanging="720"/>
      </w:pPr>
      <w:rPr>
        <w:rFonts w:ascii="Palatino Linotype" w:hAnsi="Palatino Linotype" w:hint="default"/>
        <w:sz w:val="22"/>
      </w:rPr>
    </w:lvl>
    <w:lvl w:ilvl="2">
      <w:start w:val="1"/>
      <w:numFmt w:val="decimal"/>
      <w:isLgl/>
      <w:lvlText w:val="%1.%2.%3"/>
      <w:lvlJc w:val="left"/>
      <w:pPr>
        <w:ind w:left="4994" w:hanging="1080"/>
      </w:pPr>
      <w:rPr>
        <w:rFonts w:ascii="Palatino Linotype" w:hAnsi="Palatino Linotype" w:hint="default"/>
        <w:sz w:val="22"/>
      </w:rPr>
    </w:lvl>
    <w:lvl w:ilvl="3">
      <w:start w:val="1"/>
      <w:numFmt w:val="decimal"/>
      <w:isLgl/>
      <w:lvlText w:val="%1.%2.%3.%4"/>
      <w:lvlJc w:val="left"/>
      <w:pPr>
        <w:ind w:left="7131" w:hanging="1440"/>
      </w:pPr>
      <w:rPr>
        <w:rFonts w:ascii="Palatino Linotype" w:hAnsi="Palatino Linotype" w:hint="default"/>
        <w:sz w:val="22"/>
      </w:rPr>
    </w:lvl>
    <w:lvl w:ilvl="4">
      <w:start w:val="1"/>
      <w:numFmt w:val="decimal"/>
      <w:isLgl/>
      <w:lvlText w:val="%1.%2.%3.%4.%5"/>
      <w:lvlJc w:val="left"/>
      <w:pPr>
        <w:ind w:left="8908" w:hanging="1440"/>
      </w:pPr>
      <w:rPr>
        <w:rFonts w:ascii="Palatino Linotype" w:hAnsi="Palatino Linotype" w:hint="default"/>
        <w:sz w:val="22"/>
      </w:rPr>
    </w:lvl>
    <w:lvl w:ilvl="5">
      <w:start w:val="1"/>
      <w:numFmt w:val="decimal"/>
      <w:isLgl/>
      <w:lvlText w:val="%1.%2.%3.%4.%5.%6"/>
      <w:lvlJc w:val="left"/>
      <w:pPr>
        <w:ind w:left="11045" w:hanging="1800"/>
      </w:pPr>
      <w:rPr>
        <w:rFonts w:ascii="Palatino Linotype" w:hAnsi="Palatino Linotype" w:hint="default"/>
        <w:sz w:val="22"/>
      </w:rPr>
    </w:lvl>
    <w:lvl w:ilvl="6">
      <w:start w:val="1"/>
      <w:numFmt w:val="decimal"/>
      <w:isLgl/>
      <w:lvlText w:val="%1.%2.%3.%4.%5.%6.%7"/>
      <w:lvlJc w:val="left"/>
      <w:pPr>
        <w:ind w:left="13182" w:hanging="2160"/>
      </w:pPr>
      <w:rPr>
        <w:rFonts w:ascii="Palatino Linotype" w:hAnsi="Palatino Linotype" w:hint="default"/>
        <w:sz w:val="22"/>
      </w:rPr>
    </w:lvl>
    <w:lvl w:ilvl="7">
      <w:start w:val="1"/>
      <w:numFmt w:val="decimal"/>
      <w:isLgl/>
      <w:lvlText w:val="%1.%2.%3.%4.%5.%6.%7.%8"/>
      <w:lvlJc w:val="left"/>
      <w:pPr>
        <w:ind w:left="15319" w:hanging="2520"/>
      </w:pPr>
      <w:rPr>
        <w:rFonts w:ascii="Palatino Linotype" w:hAnsi="Palatino Linotype" w:hint="default"/>
        <w:sz w:val="22"/>
      </w:rPr>
    </w:lvl>
    <w:lvl w:ilvl="8">
      <w:start w:val="1"/>
      <w:numFmt w:val="decimal"/>
      <w:isLgl/>
      <w:lvlText w:val="%1.%2.%3.%4.%5.%6.%7.%8.%9"/>
      <w:lvlJc w:val="left"/>
      <w:pPr>
        <w:ind w:left="17456" w:hanging="2880"/>
      </w:pPr>
      <w:rPr>
        <w:rFonts w:ascii="Palatino Linotype" w:hAnsi="Palatino Linotype" w:hint="default"/>
        <w:sz w:val="22"/>
      </w:rPr>
    </w:lvl>
  </w:abstractNum>
  <w:abstractNum w:abstractNumId="4">
    <w:nsid w:val="37BD0863"/>
    <w:multiLevelType w:val="hybridMultilevel"/>
    <w:tmpl w:val="E4786FB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5">
    <w:nsid w:val="38F4161E"/>
    <w:multiLevelType w:val="hybridMultilevel"/>
    <w:tmpl w:val="6CFECCA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abstractNum w:abstractNumId="7">
    <w:nsid w:val="40900AB9"/>
    <w:multiLevelType w:val="hybridMultilevel"/>
    <w:tmpl w:val="00507040"/>
    <w:lvl w:ilvl="0" w:tplc="04050017">
      <w:start w:val="1"/>
      <w:numFmt w:val="lowerLetter"/>
      <w:lvlText w:val="%1)"/>
      <w:lvlJc w:val="left"/>
      <w:pPr>
        <w:ind w:left="1352" w:hanging="360"/>
      </w:p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8">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9">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Wingdings" w:hint="default"/>
      </w:rPr>
    </w:lvl>
    <w:lvl w:ilvl="1" w:tplc="04050003">
      <w:start w:val="1"/>
      <w:numFmt w:val="bullet"/>
      <w:lvlText w:val="o"/>
      <w:lvlJc w:val="left"/>
      <w:pPr>
        <w:tabs>
          <w:tab w:val="num" w:pos="1440"/>
        </w:tabs>
        <w:ind w:left="1440" w:hanging="360"/>
      </w:pPr>
      <w:rPr>
        <w:rFonts w:ascii="Courier New" w:hAnsi="Courier New" w:cs="Wingdings"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Wingdings"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Wingdings"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nsid w:val="4CEA657F"/>
    <w:multiLevelType w:val="hybridMultilevel"/>
    <w:tmpl w:val="F81CDB0A"/>
    <w:lvl w:ilvl="0" w:tplc="8966AAA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DB861BA"/>
    <w:multiLevelType w:val="multilevel"/>
    <w:tmpl w:val="479A35E6"/>
    <w:styleLink w:val="Seznamnadpisy"/>
    <w:lvl w:ilvl="0">
      <w:start w:val="1"/>
      <w:numFmt w:val="decimal"/>
      <w:pStyle w:val="Nadpis1"/>
      <w:lvlText w:val="%1"/>
      <w:lvlJc w:val="left"/>
      <w:pPr>
        <w:tabs>
          <w:tab w:val="num" w:pos="851"/>
        </w:tabs>
        <w:ind w:left="851" w:hanging="851"/>
      </w:pPr>
      <w:rPr>
        <w:rFonts w:hint="default"/>
        <w:sz w:val="28"/>
        <w:szCs w:val="28"/>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pStyle w:val="Nadpis5"/>
      <w:lvlText w:val="%1.%2.%3.%4.%5"/>
      <w:lvlJc w:val="left"/>
      <w:pPr>
        <w:tabs>
          <w:tab w:val="num" w:pos="851"/>
        </w:tabs>
        <w:ind w:left="851" w:hanging="851"/>
      </w:pPr>
      <w:rPr>
        <w:rFonts w:hint="default"/>
      </w:rPr>
    </w:lvl>
    <w:lvl w:ilvl="5">
      <w:start w:val="1"/>
      <w:numFmt w:val="upperLetter"/>
      <w:pStyle w:val="Nadpis6"/>
      <w:lvlText w:val="%6"/>
      <w:lvlJc w:val="left"/>
      <w:pPr>
        <w:tabs>
          <w:tab w:val="num" w:pos="851"/>
        </w:tabs>
        <w:ind w:left="851" w:hanging="567"/>
      </w:pPr>
      <w:rPr>
        <w:rFonts w:hint="default"/>
      </w:rPr>
    </w:lvl>
    <w:lvl w:ilvl="6">
      <w:start w:val="1"/>
      <w:numFmt w:val="decimal"/>
      <w:pStyle w:val="Nadpis7"/>
      <w:lvlText w:val="%6.%7"/>
      <w:lvlJc w:val="left"/>
      <w:pPr>
        <w:tabs>
          <w:tab w:val="num" w:pos="851"/>
        </w:tabs>
        <w:ind w:left="851" w:hanging="567"/>
      </w:pPr>
      <w:rPr>
        <w:rFonts w:hint="default"/>
      </w:rPr>
    </w:lvl>
    <w:lvl w:ilvl="7">
      <w:start w:val="1"/>
      <w:numFmt w:val="none"/>
      <w:pStyle w:val="Nadpis8"/>
      <w:lvlText w:val=""/>
      <w:lvlJc w:val="left"/>
      <w:pPr>
        <w:tabs>
          <w:tab w:val="num" w:pos="851"/>
        </w:tabs>
        <w:ind w:left="851" w:hanging="851"/>
      </w:pPr>
      <w:rPr>
        <w:rFonts w:hint="default"/>
      </w:rPr>
    </w:lvl>
    <w:lvl w:ilvl="8">
      <w:start w:val="1"/>
      <w:numFmt w:val="none"/>
      <w:pStyle w:val="Nadpis9"/>
      <w:lvlText w:val=""/>
      <w:lvlJc w:val="left"/>
      <w:pPr>
        <w:tabs>
          <w:tab w:val="num" w:pos="851"/>
        </w:tabs>
        <w:ind w:left="851" w:hanging="851"/>
      </w:pPr>
      <w:rPr>
        <w:rFonts w:hint="default"/>
      </w:rPr>
    </w:lvl>
  </w:abstractNum>
  <w:abstractNum w:abstractNumId="12">
    <w:nsid w:val="51CA7508"/>
    <w:multiLevelType w:val="hybridMultilevel"/>
    <w:tmpl w:val="B836A02A"/>
    <w:lvl w:ilvl="0" w:tplc="8248850A">
      <w:start w:val="1"/>
      <w:numFmt w:val="bullet"/>
      <w:pStyle w:val="Odrka1"/>
      <w:lvlText w:val=""/>
      <w:lvlJc w:val="left"/>
      <w:pPr>
        <w:tabs>
          <w:tab w:val="num" w:pos="1418"/>
        </w:tabs>
        <w:ind w:left="1418" w:hanging="567"/>
      </w:pPr>
      <w:rPr>
        <w:rFonts w:ascii="Symbol" w:hAnsi="Symbol" w:hint="default"/>
      </w:rPr>
    </w:lvl>
    <w:lvl w:ilvl="1" w:tplc="04050001" w:tentative="1">
      <w:start w:val="1"/>
      <w:numFmt w:val="bullet"/>
      <w:lvlText w:val="o"/>
      <w:lvlJc w:val="left"/>
      <w:pPr>
        <w:tabs>
          <w:tab w:val="num" w:pos="1440"/>
        </w:tabs>
        <w:ind w:left="1440" w:hanging="360"/>
      </w:pPr>
      <w:rPr>
        <w:rFonts w:ascii="Courier New" w:hAnsi="Courier New" w:cs="Wingding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Wingdings"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Wingdings"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3">
    <w:nsid w:val="66AF0EE0"/>
    <w:multiLevelType w:val="hybridMultilevel"/>
    <w:tmpl w:val="94F85800"/>
    <w:lvl w:ilvl="0" w:tplc="04050001">
      <w:start w:val="1"/>
      <w:numFmt w:val="bullet"/>
      <w:lvlText w:val=""/>
      <w:lvlJc w:val="left"/>
      <w:pPr>
        <w:ind w:left="1571" w:hanging="360"/>
      </w:pPr>
      <w:rPr>
        <w:rFonts w:ascii="Symbol" w:hAnsi="Symbol" w:hint="default"/>
      </w:rPr>
    </w:lvl>
    <w:lvl w:ilvl="1" w:tplc="04050003">
      <w:start w:val="1"/>
      <w:numFmt w:val="bullet"/>
      <w:lvlText w:val="o"/>
      <w:lvlJc w:val="left"/>
      <w:pPr>
        <w:ind w:left="2291" w:hanging="360"/>
      </w:pPr>
      <w:rPr>
        <w:rFonts w:ascii="Courier New" w:hAnsi="Courier New" w:cs="Wingdings"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Wingdings"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Wingdings" w:hint="default"/>
      </w:rPr>
    </w:lvl>
    <w:lvl w:ilvl="8" w:tplc="04050005" w:tentative="1">
      <w:start w:val="1"/>
      <w:numFmt w:val="bullet"/>
      <w:lvlText w:val=""/>
      <w:lvlJc w:val="left"/>
      <w:pPr>
        <w:ind w:left="7331" w:hanging="360"/>
      </w:pPr>
      <w:rPr>
        <w:rFonts w:ascii="Wingdings" w:hAnsi="Wingdings" w:hint="default"/>
      </w:rPr>
    </w:lvl>
  </w:abstractNum>
  <w:abstractNum w:abstractNumId="14">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abstractNum w:abstractNumId="15">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Wingding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num w:numId="1">
    <w:abstractNumId w:val="15"/>
  </w:num>
  <w:num w:numId="2">
    <w:abstractNumId w:val="6"/>
  </w:num>
  <w:num w:numId="3">
    <w:abstractNumId w:val="11"/>
  </w:num>
  <w:num w:numId="4">
    <w:abstractNumId w:val="14"/>
  </w:num>
  <w:num w:numId="5">
    <w:abstractNumId w:val="9"/>
  </w:num>
  <w:num w:numId="6">
    <w:abstractNumId w:val="2"/>
  </w:num>
  <w:num w:numId="7">
    <w:abstractNumId w:val="8"/>
  </w:num>
  <w:num w:numId="8">
    <w:abstractNumId w:val="12"/>
  </w:num>
  <w:num w:numId="9">
    <w:abstractNumId w:val="3"/>
  </w:num>
  <w:num w:numId="10">
    <w:abstractNumId w:val="7"/>
  </w:num>
  <w:num w:numId="11">
    <w:abstractNumId w:val="13"/>
  </w:num>
  <w:num w:numId="12">
    <w:abstractNumId w:val="4"/>
  </w:num>
  <w:num w:numId="13">
    <w:abstractNumId w:val="10"/>
  </w:num>
  <w:num w:numId="14">
    <w:abstractNumId w:val="1"/>
  </w:num>
  <w:num w:numId="15">
    <w:abstractNumId w:val="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1C"/>
    <w:rsid w:val="000127C1"/>
    <w:rsid w:val="00017B40"/>
    <w:rsid w:val="00022E9C"/>
    <w:rsid w:val="000239DB"/>
    <w:rsid w:val="000263A3"/>
    <w:rsid w:val="00034A80"/>
    <w:rsid w:val="00034D7A"/>
    <w:rsid w:val="00035EDC"/>
    <w:rsid w:val="000364DC"/>
    <w:rsid w:val="000367F6"/>
    <w:rsid w:val="00036851"/>
    <w:rsid w:val="00037DE7"/>
    <w:rsid w:val="00041344"/>
    <w:rsid w:val="00043C03"/>
    <w:rsid w:val="00045CF8"/>
    <w:rsid w:val="00047ED3"/>
    <w:rsid w:val="00050D78"/>
    <w:rsid w:val="0005146D"/>
    <w:rsid w:val="0005460A"/>
    <w:rsid w:val="0005484C"/>
    <w:rsid w:val="00061EAA"/>
    <w:rsid w:val="00063DED"/>
    <w:rsid w:val="00075F07"/>
    <w:rsid w:val="000774ED"/>
    <w:rsid w:val="000821E0"/>
    <w:rsid w:val="00093990"/>
    <w:rsid w:val="000944C4"/>
    <w:rsid w:val="00094CB3"/>
    <w:rsid w:val="00097D64"/>
    <w:rsid w:val="000A6E52"/>
    <w:rsid w:val="000A7526"/>
    <w:rsid w:val="000A7BEE"/>
    <w:rsid w:val="000B7B42"/>
    <w:rsid w:val="000C5282"/>
    <w:rsid w:val="000C541D"/>
    <w:rsid w:val="000C62F0"/>
    <w:rsid w:val="000C737C"/>
    <w:rsid w:val="000F4AB0"/>
    <w:rsid w:val="00100BAF"/>
    <w:rsid w:val="001042A9"/>
    <w:rsid w:val="001113AC"/>
    <w:rsid w:val="00113963"/>
    <w:rsid w:val="001161CF"/>
    <w:rsid w:val="00117ADD"/>
    <w:rsid w:val="001262E3"/>
    <w:rsid w:val="00133A2E"/>
    <w:rsid w:val="0013502E"/>
    <w:rsid w:val="0013533A"/>
    <w:rsid w:val="00135EB0"/>
    <w:rsid w:val="00141D3F"/>
    <w:rsid w:val="00144878"/>
    <w:rsid w:val="00146A62"/>
    <w:rsid w:val="00150C41"/>
    <w:rsid w:val="00151E62"/>
    <w:rsid w:val="001557D2"/>
    <w:rsid w:val="001562FD"/>
    <w:rsid w:val="001573E0"/>
    <w:rsid w:val="0016185A"/>
    <w:rsid w:val="00164030"/>
    <w:rsid w:val="0016515A"/>
    <w:rsid w:val="00170060"/>
    <w:rsid w:val="001733FA"/>
    <w:rsid w:val="0017777A"/>
    <w:rsid w:val="001825BF"/>
    <w:rsid w:val="00183DA8"/>
    <w:rsid w:val="001847BB"/>
    <w:rsid w:val="00186150"/>
    <w:rsid w:val="00194B1C"/>
    <w:rsid w:val="001A13A6"/>
    <w:rsid w:val="001A18FA"/>
    <w:rsid w:val="001A1E02"/>
    <w:rsid w:val="001A6ECA"/>
    <w:rsid w:val="001A70DA"/>
    <w:rsid w:val="001B3355"/>
    <w:rsid w:val="001B4EE2"/>
    <w:rsid w:val="001B66CF"/>
    <w:rsid w:val="001C088A"/>
    <w:rsid w:val="001C6D97"/>
    <w:rsid w:val="001C752A"/>
    <w:rsid w:val="001D0864"/>
    <w:rsid w:val="001D20A7"/>
    <w:rsid w:val="001D2FCA"/>
    <w:rsid w:val="001D52AC"/>
    <w:rsid w:val="001E3AC8"/>
    <w:rsid w:val="001E4602"/>
    <w:rsid w:val="001F1E27"/>
    <w:rsid w:val="001F2EAB"/>
    <w:rsid w:val="001F4182"/>
    <w:rsid w:val="001F72E8"/>
    <w:rsid w:val="001F7896"/>
    <w:rsid w:val="00200FD0"/>
    <w:rsid w:val="002031A4"/>
    <w:rsid w:val="00204D6C"/>
    <w:rsid w:val="00210786"/>
    <w:rsid w:val="002145D3"/>
    <w:rsid w:val="002208C5"/>
    <w:rsid w:val="00223523"/>
    <w:rsid w:val="002418D3"/>
    <w:rsid w:val="00242AE4"/>
    <w:rsid w:val="00244288"/>
    <w:rsid w:val="00247041"/>
    <w:rsid w:val="00252994"/>
    <w:rsid w:val="00257BA6"/>
    <w:rsid w:val="00272878"/>
    <w:rsid w:val="002768FB"/>
    <w:rsid w:val="00286E5A"/>
    <w:rsid w:val="00287D10"/>
    <w:rsid w:val="00291983"/>
    <w:rsid w:val="00292C70"/>
    <w:rsid w:val="002950A3"/>
    <w:rsid w:val="002957A7"/>
    <w:rsid w:val="00295CAC"/>
    <w:rsid w:val="002A368B"/>
    <w:rsid w:val="002A375F"/>
    <w:rsid w:val="002A4268"/>
    <w:rsid w:val="002B0822"/>
    <w:rsid w:val="002B2CFD"/>
    <w:rsid w:val="002B6B5B"/>
    <w:rsid w:val="002C2BF7"/>
    <w:rsid w:val="002C2D08"/>
    <w:rsid w:val="002C3563"/>
    <w:rsid w:val="002C3C32"/>
    <w:rsid w:val="002C4371"/>
    <w:rsid w:val="002C708B"/>
    <w:rsid w:val="002E377F"/>
    <w:rsid w:val="002E7AF2"/>
    <w:rsid w:val="002F266F"/>
    <w:rsid w:val="002F2A4D"/>
    <w:rsid w:val="002F6311"/>
    <w:rsid w:val="002F688B"/>
    <w:rsid w:val="002F7F6A"/>
    <w:rsid w:val="003031A9"/>
    <w:rsid w:val="00303AD6"/>
    <w:rsid w:val="00305CB5"/>
    <w:rsid w:val="00307E06"/>
    <w:rsid w:val="00315080"/>
    <w:rsid w:val="00320381"/>
    <w:rsid w:val="00320928"/>
    <w:rsid w:val="003328DC"/>
    <w:rsid w:val="0033335D"/>
    <w:rsid w:val="00341D3D"/>
    <w:rsid w:val="00345164"/>
    <w:rsid w:val="0034572D"/>
    <w:rsid w:val="0034792D"/>
    <w:rsid w:val="00352E3B"/>
    <w:rsid w:val="0036068C"/>
    <w:rsid w:val="0036273D"/>
    <w:rsid w:val="0038664F"/>
    <w:rsid w:val="00390EDC"/>
    <w:rsid w:val="00392CCA"/>
    <w:rsid w:val="00395C0C"/>
    <w:rsid w:val="00395FCB"/>
    <w:rsid w:val="003A3D74"/>
    <w:rsid w:val="003A40E0"/>
    <w:rsid w:val="003A7B28"/>
    <w:rsid w:val="003B1D68"/>
    <w:rsid w:val="003D2762"/>
    <w:rsid w:val="003D2BB4"/>
    <w:rsid w:val="003D2EAB"/>
    <w:rsid w:val="003D64F6"/>
    <w:rsid w:val="003E6FFC"/>
    <w:rsid w:val="003F3138"/>
    <w:rsid w:val="003F433B"/>
    <w:rsid w:val="003F6C49"/>
    <w:rsid w:val="00402A54"/>
    <w:rsid w:val="00411480"/>
    <w:rsid w:val="00416AA6"/>
    <w:rsid w:val="00417242"/>
    <w:rsid w:val="00417B63"/>
    <w:rsid w:val="004206D9"/>
    <w:rsid w:val="00420E6B"/>
    <w:rsid w:val="00434A98"/>
    <w:rsid w:val="00434EF5"/>
    <w:rsid w:val="00435896"/>
    <w:rsid w:val="00440BA8"/>
    <w:rsid w:val="004463BE"/>
    <w:rsid w:val="004470AB"/>
    <w:rsid w:val="0045028A"/>
    <w:rsid w:val="004510BF"/>
    <w:rsid w:val="004523D8"/>
    <w:rsid w:val="00454902"/>
    <w:rsid w:val="004556EB"/>
    <w:rsid w:val="0045577F"/>
    <w:rsid w:val="00456212"/>
    <w:rsid w:val="00471EE3"/>
    <w:rsid w:val="0047574D"/>
    <w:rsid w:val="0048121C"/>
    <w:rsid w:val="00481D0D"/>
    <w:rsid w:val="00486C15"/>
    <w:rsid w:val="00492338"/>
    <w:rsid w:val="004A3F0B"/>
    <w:rsid w:val="004A4A75"/>
    <w:rsid w:val="004A6123"/>
    <w:rsid w:val="004B43B5"/>
    <w:rsid w:val="004B5AF2"/>
    <w:rsid w:val="004B615D"/>
    <w:rsid w:val="004B6E5D"/>
    <w:rsid w:val="004C34DF"/>
    <w:rsid w:val="004C6E79"/>
    <w:rsid w:val="004D07EA"/>
    <w:rsid w:val="004D460E"/>
    <w:rsid w:val="004E1B0E"/>
    <w:rsid w:val="004E57AC"/>
    <w:rsid w:val="004E5A94"/>
    <w:rsid w:val="004F2453"/>
    <w:rsid w:val="004F3D96"/>
    <w:rsid w:val="004F5839"/>
    <w:rsid w:val="004F6743"/>
    <w:rsid w:val="004F6A79"/>
    <w:rsid w:val="004F745B"/>
    <w:rsid w:val="00500091"/>
    <w:rsid w:val="00501234"/>
    <w:rsid w:val="0050453C"/>
    <w:rsid w:val="0050591C"/>
    <w:rsid w:val="00510C95"/>
    <w:rsid w:val="00520C37"/>
    <w:rsid w:val="005210A7"/>
    <w:rsid w:val="005214AF"/>
    <w:rsid w:val="00521E5F"/>
    <w:rsid w:val="00523A72"/>
    <w:rsid w:val="005256AB"/>
    <w:rsid w:val="00527C42"/>
    <w:rsid w:val="00530C54"/>
    <w:rsid w:val="00532F56"/>
    <w:rsid w:val="00533FA0"/>
    <w:rsid w:val="005357A8"/>
    <w:rsid w:val="00541C5F"/>
    <w:rsid w:val="005453EC"/>
    <w:rsid w:val="00545A9D"/>
    <w:rsid w:val="005465A8"/>
    <w:rsid w:val="005478CD"/>
    <w:rsid w:val="00563F0D"/>
    <w:rsid w:val="00570CC3"/>
    <w:rsid w:val="00576C68"/>
    <w:rsid w:val="00581E35"/>
    <w:rsid w:val="00583CD2"/>
    <w:rsid w:val="00586C60"/>
    <w:rsid w:val="00591CAE"/>
    <w:rsid w:val="005923B9"/>
    <w:rsid w:val="00592DF1"/>
    <w:rsid w:val="005957E0"/>
    <w:rsid w:val="005963B6"/>
    <w:rsid w:val="00596514"/>
    <w:rsid w:val="005A059C"/>
    <w:rsid w:val="005A065E"/>
    <w:rsid w:val="005A6BB0"/>
    <w:rsid w:val="005A7BA3"/>
    <w:rsid w:val="005B03F9"/>
    <w:rsid w:val="005B0987"/>
    <w:rsid w:val="005B64B7"/>
    <w:rsid w:val="005B6893"/>
    <w:rsid w:val="005C1C49"/>
    <w:rsid w:val="005C4BD2"/>
    <w:rsid w:val="005C5AA1"/>
    <w:rsid w:val="005D0031"/>
    <w:rsid w:val="005D1D0C"/>
    <w:rsid w:val="005E540A"/>
    <w:rsid w:val="005E7C4D"/>
    <w:rsid w:val="005F10E4"/>
    <w:rsid w:val="005F25BF"/>
    <w:rsid w:val="005F47F7"/>
    <w:rsid w:val="005F5519"/>
    <w:rsid w:val="005F72AF"/>
    <w:rsid w:val="0060059F"/>
    <w:rsid w:val="00601B09"/>
    <w:rsid w:val="006049D4"/>
    <w:rsid w:val="006056B2"/>
    <w:rsid w:val="00606657"/>
    <w:rsid w:val="00620648"/>
    <w:rsid w:val="00621085"/>
    <w:rsid w:val="00621252"/>
    <w:rsid w:val="00621DD1"/>
    <w:rsid w:val="00622791"/>
    <w:rsid w:val="00626F11"/>
    <w:rsid w:val="00631DEC"/>
    <w:rsid w:val="00636345"/>
    <w:rsid w:val="00637709"/>
    <w:rsid w:val="00637CAC"/>
    <w:rsid w:val="00643D31"/>
    <w:rsid w:val="006461C8"/>
    <w:rsid w:val="00647747"/>
    <w:rsid w:val="0065633B"/>
    <w:rsid w:val="00662C1F"/>
    <w:rsid w:val="0066499F"/>
    <w:rsid w:val="0066557C"/>
    <w:rsid w:val="006657B9"/>
    <w:rsid w:val="00671CD7"/>
    <w:rsid w:val="006739F3"/>
    <w:rsid w:val="00675075"/>
    <w:rsid w:val="00675EA8"/>
    <w:rsid w:val="0067671E"/>
    <w:rsid w:val="00676B07"/>
    <w:rsid w:val="00680958"/>
    <w:rsid w:val="00681B67"/>
    <w:rsid w:val="00681D3B"/>
    <w:rsid w:val="006825E5"/>
    <w:rsid w:val="0068499C"/>
    <w:rsid w:val="00690029"/>
    <w:rsid w:val="0069236B"/>
    <w:rsid w:val="0069469D"/>
    <w:rsid w:val="006957E1"/>
    <w:rsid w:val="00695B14"/>
    <w:rsid w:val="006975A2"/>
    <w:rsid w:val="006B041A"/>
    <w:rsid w:val="006B39AF"/>
    <w:rsid w:val="006B48E3"/>
    <w:rsid w:val="006B4F4D"/>
    <w:rsid w:val="006B58D9"/>
    <w:rsid w:val="006B594A"/>
    <w:rsid w:val="006B7B69"/>
    <w:rsid w:val="006C1E3B"/>
    <w:rsid w:val="006C24D2"/>
    <w:rsid w:val="006D20EA"/>
    <w:rsid w:val="006D645A"/>
    <w:rsid w:val="006D7850"/>
    <w:rsid w:val="006F0F1F"/>
    <w:rsid w:val="006F4C5F"/>
    <w:rsid w:val="00700369"/>
    <w:rsid w:val="0070255F"/>
    <w:rsid w:val="00705072"/>
    <w:rsid w:val="00705E6C"/>
    <w:rsid w:val="00711AA3"/>
    <w:rsid w:val="007124BB"/>
    <w:rsid w:val="0072100C"/>
    <w:rsid w:val="00721BA2"/>
    <w:rsid w:val="00737250"/>
    <w:rsid w:val="0075037B"/>
    <w:rsid w:val="00755157"/>
    <w:rsid w:val="007556A1"/>
    <w:rsid w:val="00760C4C"/>
    <w:rsid w:val="0076227B"/>
    <w:rsid w:val="007747B3"/>
    <w:rsid w:val="00775182"/>
    <w:rsid w:val="0077573C"/>
    <w:rsid w:val="00777B84"/>
    <w:rsid w:val="00784240"/>
    <w:rsid w:val="00787272"/>
    <w:rsid w:val="00793FD5"/>
    <w:rsid w:val="0079662C"/>
    <w:rsid w:val="007A20FE"/>
    <w:rsid w:val="007A37B6"/>
    <w:rsid w:val="007A4D94"/>
    <w:rsid w:val="007B0AA6"/>
    <w:rsid w:val="007B12FB"/>
    <w:rsid w:val="007B542E"/>
    <w:rsid w:val="007C0671"/>
    <w:rsid w:val="007C3C2B"/>
    <w:rsid w:val="007C4BD6"/>
    <w:rsid w:val="007C735C"/>
    <w:rsid w:val="007E013B"/>
    <w:rsid w:val="007E40E2"/>
    <w:rsid w:val="007E45F6"/>
    <w:rsid w:val="007F4478"/>
    <w:rsid w:val="007F51DF"/>
    <w:rsid w:val="007F7B58"/>
    <w:rsid w:val="00804C46"/>
    <w:rsid w:val="00805CD9"/>
    <w:rsid w:val="00810723"/>
    <w:rsid w:val="00810B98"/>
    <w:rsid w:val="00810D55"/>
    <w:rsid w:val="008125E9"/>
    <w:rsid w:val="00812CB2"/>
    <w:rsid w:val="008132DF"/>
    <w:rsid w:val="00814093"/>
    <w:rsid w:val="0081492A"/>
    <w:rsid w:val="00816DD6"/>
    <w:rsid w:val="00817265"/>
    <w:rsid w:val="0082045E"/>
    <w:rsid w:val="00823DD2"/>
    <w:rsid w:val="00825FE3"/>
    <w:rsid w:val="0083244E"/>
    <w:rsid w:val="00833D05"/>
    <w:rsid w:val="0083438C"/>
    <w:rsid w:val="008370F4"/>
    <w:rsid w:val="00844F72"/>
    <w:rsid w:val="00846B3B"/>
    <w:rsid w:val="00846C30"/>
    <w:rsid w:val="008524C5"/>
    <w:rsid w:val="0085273B"/>
    <w:rsid w:val="00853C51"/>
    <w:rsid w:val="00855D49"/>
    <w:rsid w:val="00860FE5"/>
    <w:rsid w:val="00861076"/>
    <w:rsid w:val="00867547"/>
    <w:rsid w:val="00872E56"/>
    <w:rsid w:val="00875AD8"/>
    <w:rsid w:val="00882C11"/>
    <w:rsid w:val="00884608"/>
    <w:rsid w:val="0089034D"/>
    <w:rsid w:val="00896FBD"/>
    <w:rsid w:val="0089731A"/>
    <w:rsid w:val="008A7475"/>
    <w:rsid w:val="008A77A0"/>
    <w:rsid w:val="008B38E9"/>
    <w:rsid w:val="008B4D1C"/>
    <w:rsid w:val="008B7469"/>
    <w:rsid w:val="008C1C08"/>
    <w:rsid w:val="008C6626"/>
    <w:rsid w:val="008C7C42"/>
    <w:rsid w:val="008D3C5E"/>
    <w:rsid w:val="008D5224"/>
    <w:rsid w:val="008D5662"/>
    <w:rsid w:val="008E26CB"/>
    <w:rsid w:val="008F2FD9"/>
    <w:rsid w:val="008F614E"/>
    <w:rsid w:val="008F631C"/>
    <w:rsid w:val="008F7BD1"/>
    <w:rsid w:val="009010C4"/>
    <w:rsid w:val="00902A10"/>
    <w:rsid w:val="00904C79"/>
    <w:rsid w:val="00906DE0"/>
    <w:rsid w:val="0090777A"/>
    <w:rsid w:val="009113A0"/>
    <w:rsid w:val="00922D30"/>
    <w:rsid w:val="00923767"/>
    <w:rsid w:val="0092678C"/>
    <w:rsid w:val="009352CC"/>
    <w:rsid w:val="00935B41"/>
    <w:rsid w:val="00945B0E"/>
    <w:rsid w:val="00946DBB"/>
    <w:rsid w:val="0095053D"/>
    <w:rsid w:val="00954418"/>
    <w:rsid w:val="00956C60"/>
    <w:rsid w:val="00961D19"/>
    <w:rsid w:val="0096495C"/>
    <w:rsid w:val="00966744"/>
    <w:rsid w:val="00974254"/>
    <w:rsid w:val="00983BF7"/>
    <w:rsid w:val="0098648C"/>
    <w:rsid w:val="00986DD9"/>
    <w:rsid w:val="009900F5"/>
    <w:rsid w:val="009913C9"/>
    <w:rsid w:val="009A0944"/>
    <w:rsid w:val="009A154C"/>
    <w:rsid w:val="009C30E8"/>
    <w:rsid w:val="009C66FA"/>
    <w:rsid w:val="009D1CC5"/>
    <w:rsid w:val="009D2021"/>
    <w:rsid w:val="009D3961"/>
    <w:rsid w:val="009D5CA5"/>
    <w:rsid w:val="009E1459"/>
    <w:rsid w:val="009E1B0D"/>
    <w:rsid w:val="009E3A3A"/>
    <w:rsid w:val="009E3BC4"/>
    <w:rsid w:val="009E6102"/>
    <w:rsid w:val="009F0371"/>
    <w:rsid w:val="009F147F"/>
    <w:rsid w:val="009F39F7"/>
    <w:rsid w:val="009F458D"/>
    <w:rsid w:val="00A06D05"/>
    <w:rsid w:val="00A10525"/>
    <w:rsid w:val="00A12E1C"/>
    <w:rsid w:val="00A135F3"/>
    <w:rsid w:val="00A14815"/>
    <w:rsid w:val="00A17A0C"/>
    <w:rsid w:val="00A20D48"/>
    <w:rsid w:val="00A2166C"/>
    <w:rsid w:val="00A235FC"/>
    <w:rsid w:val="00A31DFD"/>
    <w:rsid w:val="00A3722C"/>
    <w:rsid w:val="00A41CB9"/>
    <w:rsid w:val="00A4326D"/>
    <w:rsid w:val="00A44C4E"/>
    <w:rsid w:val="00A4501E"/>
    <w:rsid w:val="00A503A9"/>
    <w:rsid w:val="00A50C2C"/>
    <w:rsid w:val="00A52C17"/>
    <w:rsid w:val="00A53FF9"/>
    <w:rsid w:val="00A54382"/>
    <w:rsid w:val="00A5492B"/>
    <w:rsid w:val="00A6661C"/>
    <w:rsid w:val="00A70112"/>
    <w:rsid w:val="00A75832"/>
    <w:rsid w:val="00A80E21"/>
    <w:rsid w:val="00A90C07"/>
    <w:rsid w:val="00AA388F"/>
    <w:rsid w:val="00AA66A5"/>
    <w:rsid w:val="00AB01C1"/>
    <w:rsid w:val="00AB2148"/>
    <w:rsid w:val="00AB5DF0"/>
    <w:rsid w:val="00AC03C9"/>
    <w:rsid w:val="00AD157E"/>
    <w:rsid w:val="00AD2443"/>
    <w:rsid w:val="00AD2D78"/>
    <w:rsid w:val="00AD477F"/>
    <w:rsid w:val="00AE42BA"/>
    <w:rsid w:val="00B05C0D"/>
    <w:rsid w:val="00B11CB5"/>
    <w:rsid w:val="00B14C1B"/>
    <w:rsid w:val="00B2257E"/>
    <w:rsid w:val="00B275CA"/>
    <w:rsid w:val="00B314D8"/>
    <w:rsid w:val="00B31E3C"/>
    <w:rsid w:val="00B34813"/>
    <w:rsid w:val="00B51844"/>
    <w:rsid w:val="00B60063"/>
    <w:rsid w:val="00B64B7E"/>
    <w:rsid w:val="00B65044"/>
    <w:rsid w:val="00B6778E"/>
    <w:rsid w:val="00B67BF4"/>
    <w:rsid w:val="00B72ED3"/>
    <w:rsid w:val="00B73DF9"/>
    <w:rsid w:val="00B83E8F"/>
    <w:rsid w:val="00B96CB7"/>
    <w:rsid w:val="00BA25F8"/>
    <w:rsid w:val="00BA30B9"/>
    <w:rsid w:val="00BA32E4"/>
    <w:rsid w:val="00BA4CD2"/>
    <w:rsid w:val="00BB0AC9"/>
    <w:rsid w:val="00BB2316"/>
    <w:rsid w:val="00BB4F9F"/>
    <w:rsid w:val="00BB4FBC"/>
    <w:rsid w:val="00BB6DE5"/>
    <w:rsid w:val="00BD083E"/>
    <w:rsid w:val="00BD555B"/>
    <w:rsid w:val="00BD69F7"/>
    <w:rsid w:val="00BD6BCA"/>
    <w:rsid w:val="00BD7C41"/>
    <w:rsid w:val="00BF0541"/>
    <w:rsid w:val="00BF55CC"/>
    <w:rsid w:val="00BF7659"/>
    <w:rsid w:val="00C074C8"/>
    <w:rsid w:val="00C133A8"/>
    <w:rsid w:val="00C2546E"/>
    <w:rsid w:val="00C2585D"/>
    <w:rsid w:val="00C26B7E"/>
    <w:rsid w:val="00C3064F"/>
    <w:rsid w:val="00C317BE"/>
    <w:rsid w:val="00C31991"/>
    <w:rsid w:val="00C3219F"/>
    <w:rsid w:val="00C34A78"/>
    <w:rsid w:val="00C35DCB"/>
    <w:rsid w:val="00C40FED"/>
    <w:rsid w:val="00C42B67"/>
    <w:rsid w:val="00C4678A"/>
    <w:rsid w:val="00C4690B"/>
    <w:rsid w:val="00C60688"/>
    <w:rsid w:val="00C610AC"/>
    <w:rsid w:val="00C709DC"/>
    <w:rsid w:val="00C7155C"/>
    <w:rsid w:val="00C73D6F"/>
    <w:rsid w:val="00C74782"/>
    <w:rsid w:val="00C75070"/>
    <w:rsid w:val="00C76853"/>
    <w:rsid w:val="00C87070"/>
    <w:rsid w:val="00C940C6"/>
    <w:rsid w:val="00C94205"/>
    <w:rsid w:val="00CB050B"/>
    <w:rsid w:val="00CB45FA"/>
    <w:rsid w:val="00CC13A2"/>
    <w:rsid w:val="00CC4311"/>
    <w:rsid w:val="00CC50E5"/>
    <w:rsid w:val="00CD5C01"/>
    <w:rsid w:val="00CE32D4"/>
    <w:rsid w:val="00CE5B05"/>
    <w:rsid w:val="00CE66BC"/>
    <w:rsid w:val="00CE7971"/>
    <w:rsid w:val="00CF3E9A"/>
    <w:rsid w:val="00CF7F68"/>
    <w:rsid w:val="00D00BE6"/>
    <w:rsid w:val="00D00CA6"/>
    <w:rsid w:val="00D03E46"/>
    <w:rsid w:val="00D04FF0"/>
    <w:rsid w:val="00D064B0"/>
    <w:rsid w:val="00D06DA0"/>
    <w:rsid w:val="00D114B0"/>
    <w:rsid w:val="00D16A07"/>
    <w:rsid w:val="00D22C99"/>
    <w:rsid w:val="00D243BD"/>
    <w:rsid w:val="00D26A8D"/>
    <w:rsid w:val="00D32B71"/>
    <w:rsid w:val="00D336EB"/>
    <w:rsid w:val="00D337A7"/>
    <w:rsid w:val="00D37581"/>
    <w:rsid w:val="00D4591A"/>
    <w:rsid w:val="00D53197"/>
    <w:rsid w:val="00D74066"/>
    <w:rsid w:val="00D7574D"/>
    <w:rsid w:val="00D7677F"/>
    <w:rsid w:val="00D779C1"/>
    <w:rsid w:val="00D84637"/>
    <w:rsid w:val="00D86037"/>
    <w:rsid w:val="00D94C6F"/>
    <w:rsid w:val="00D97827"/>
    <w:rsid w:val="00DA14A9"/>
    <w:rsid w:val="00DA2E05"/>
    <w:rsid w:val="00DB15DF"/>
    <w:rsid w:val="00DB1B23"/>
    <w:rsid w:val="00DB7790"/>
    <w:rsid w:val="00DB7BED"/>
    <w:rsid w:val="00DC0861"/>
    <w:rsid w:val="00DC3059"/>
    <w:rsid w:val="00DD6769"/>
    <w:rsid w:val="00DE046A"/>
    <w:rsid w:val="00DE1316"/>
    <w:rsid w:val="00DE4510"/>
    <w:rsid w:val="00DE5613"/>
    <w:rsid w:val="00DE6495"/>
    <w:rsid w:val="00DE780C"/>
    <w:rsid w:val="00DF542A"/>
    <w:rsid w:val="00E01C78"/>
    <w:rsid w:val="00E03D2F"/>
    <w:rsid w:val="00E10E54"/>
    <w:rsid w:val="00E11DBF"/>
    <w:rsid w:val="00E14B62"/>
    <w:rsid w:val="00E1710B"/>
    <w:rsid w:val="00E319AF"/>
    <w:rsid w:val="00E341CA"/>
    <w:rsid w:val="00E4350A"/>
    <w:rsid w:val="00E460C4"/>
    <w:rsid w:val="00E50BC6"/>
    <w:rsid w:val="00E51AB1"/>
    <w:rsid w:val="00E530EE"/>
    <w:rsid w:val="00E544E8"/>
    <w:rsid w:val="00E5751F"/>
    <w:rsid w:val="00E63066"/>
    <w:rsid w:val="00E76F8F"/>
    <w:rsid w:val="00E80615"/>
    <w:rsid w:val="00E8084C"/>
    <w:rsid w:val="00E91CB6"/>
    <w:rsid w:val="00E94BD2"/>
    <w:rsid w:val="00EA1709"/>
    <w:rsid w:val="00EA4CB0"/>
    <w:rsid w:val="00EA6143"/>
    <w:rsid w:val="00EC09E0"/>
    <w:rsid w:val="00EC29A3"/>
    <w:rsid w:val="00EC4A1A"/>
    <w:rsid w:val="00EC531D"/>
    <w:rsid w:val="00EC5E65"/>
    <w:rsid w:val="00EC74E8"/>
    <w:rsid w:val="00EC7EF6"/>
    <w:rsid w:val="00ED7054"/>
    <w:rsid w:val="00EE0CCF"/>
    <w:rsid w:val="00EE35DB"/>
    <w:rsid w:val="00EF0A47"/>
    <w:rsid w:val="00EF2FFF"/>
    <w:rsid w:val="00EF3CB7"/>
    <w:rsid w:val="00EF4798"/>
    <w:rsid w:val="00F03BB5"/>
    <w:rsid w:val="00F061AA"/>
    <w:rsid w:val="00F11CA4"/>
    <w:rsid w:val="00F24728"/>
    <w:rsid w:val="00F25677"/>
    <w:rsid w:val="00F269B7"/>
    <w:rsid w:val="00F33D2D"/>
    <w:rsid w:val="00F35B17"/>
    <w:rsid w:val="00F53C65"/>
    <w:rsid w:val="00F550E0"/>
    <w:rsid w:val="00F57AAF"/>
    <w:rsid w:val="00F62541"/>
    <w:rsid w:val="00F64F6D"/>
    <w:rsid w:val="00F72D0B"/>
    <w:rsid w:val="00F77B8C"/>
    <w:rsid w:val="00F81A35"/>
    <w:rsid w:val="00F83439"/>
    <w:rsid w:val="00F835BC"/>
    <w:rsid w:val="00F856DB"/>
    <w:rsid w:val="00F85E20"/>
    <w:rsid w:val="00F90F23"/>
    <w:rsid w:val="00F9161F"/>
    <w:rsid w:val="00FA0B60"/>
    <w:rsid w:val="00FA3FBB"/>
    <w:rsid w:val="00FB0715"/>
    <w:rsid w:val="00FB64A2"/>
    <w:rsid w:val="00FD039C"/>
    <w:rsid w:val="00FD596A"/>
    <w:rsid w:val="00FE0545"/>
    <w:rsid w:val="00FE382F"/>
    <w:rsid w:val="00FE4AF1"/>
    <w:rsid w:val="00FE4DDA"/>
    <w:rsid w:val="00FE5B67"/>
    <w:rsid w:val="00FE71BB"/>
    <w:rsid w:val="00FE75EF"/>
    <w:rsid w:val="00FF04B8"/>
    <w:rsid w:val="00FF3F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8B5338"/>
  <w15:docId w15:val="{62C1B18F-376D-48CF-851C-870FE488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next w:val="Zkladntext"/>
    <w:qFormat/>
    <w:rsid w:val="00194B1C"/>
    <w:pPr>
      <w:tabs>
        <w:tab w:val="left" w:pos="851"/>
      </w:tabs>
    </w:pPr>
    <w:rPr>
      <w:rFonts w:ascii="Times New Roman" w:eastAsia="Times New Roman" w:hAnsi="Times New Roman"/>
      <w:sz w:val="22"/>
      <w:szCs w:val="22"/>
    </w:rPr>
  </w:style>
  <w:style w:type="paragraph" w:styleId="Nadpis1">
    <w:name w:val="heading 1"/>
    <w:basedOn w:val="Normln"/>
    <w:next w:val="Zkladntext"/>
    <w:link w:val="Nadpis1Char"/>
    <w:qFormat/>
    <w:rsid w:val="00194B1C"/>
    <w:pPr>
      <w:keepNext/>
      <w:pageBreakBefore/>
      <w:numPr>
        <w:numId w:val="3"/>
      </w:numPr>
      <w:tabs>
        <w:tab w:val="clear" w:pos="851"/>
      </w:tabs>
      <w:spacing w:before="360" w:after="180"/>
      <w:outlineLvl w:val="0"/>
    </w:pPr>
    <w:rPr>
      <w:rFonts w:ascii="Palatino Linotype" w:hAnsi="Palatino Linotype"/>
      <w:b/>
      <w:bCs/>
      <w:sz w:val="28"/>
      <w:szCs w:val="32"/>
    </w:rPr>
  </w:style>
  <w:style w:type="paragraph" w:styleId="Nadpis2">
    <w:name w:val="heading 2"/>
    <w:basedOn w:val="Nadpis1"/>
    <w:next w:val="Zkladntext"/>
    <w:link w:val="Nadpis2Char"/>
    <w:qFormat/>
    <w:rsid w:val="00194B1C"/>
    <w:pPr>
      <w:pageBreakBefore w:val="0"/>
      <w:numPr>
        <w:ilvl w:val="1"/>
      </w:numPr>
      <w:spacing w:before="240" w:after="120"/>
      <w:outlineLvl w:val="1"/>
    </w:pPr>
    <w:rPr>
      <w:bCs w:val="0"/>
      <w:sz w:val="24"/>
      <w:szCs w:val="28"/>
    </w:rPr>
  </w:style>
  <w:style w:type="paragraph" w:styleId="Nadpis3">
    <w:name w:val="heading 3"/>
    <w:basedOn w:val="Nadpis2"/>
    <w:next w:val="Zkladntext"/>
    <w:link w:val="Nadpis3Char"/>
    <w:qFormat/>
    <w:rsid w:val="00194B1C"/>
    <w:pPr>
      <w:numPr>
        <w:ilvl w:val="2"/>
      </w:numPr>
      <w:outlineLvl w:val="2"/>
    </w:pPr>
    <w:rPr>
      <w:szCs w:val="24"/>
    </w:rPr>
  </w:style>
  <w:style w:type="paragraph" w:styleId="Nadpis4">
    <w:name w:val="heading 4"/>
    <w:basedOn w:val="Nadpis3"/>
    <w:next w:val="Zkladntext"/>
    <w:link w:val="Nadpis4Char"/>
    <w:qFormat/>
    <w:rsid w:val="00194B1C"/>
    <w:pPr>
      <w:numPr>
        <w:ilvl w:val="3"/>
      </w:numPr>
      <w:spacing w:before="180" w:after="60"/>
      <w:outlineLvl w:val="3"/>
    </w:pPr>
    <w:rPr>
      <w:bCs/>
      <w:sz w:val="22"/>
    </w:rPr>
  </w:style>
  <w:style w:type="paragraph" w:styleId="Nadpis5">
    <w:name w:val="heading 5"/>
    <w:basedOn w:val="Nadpis4"/>
    <w:next w:val="Zkladntext"/>
    <w:link w:val="Nadpis5Char"/>
    <w:qFormat/>
    <w:rsid w:val="00194B1C"/>
    <w:pPr>
      <w:numPr>
        <w:ilvl w:val="4"/>
      </w:numPr>
      <w:spacing w:before="120"/>
      <w:outlineLvl w:val="4"/>
    </w:pPr>
    <w:rPr>
      <w:b w:val="0"/>
      <w:i/>
      <w:iCs/>
    </w:rPr>
  </w:style>
  <w:style w:type="paragraph" w:styleId="Nadpis6">
    <w:name w:val="heading 6"/>
    <w:basedOn w:val="Nadpis5"/>
    <w:next w:val="Zkladntext"/>
    <w:link w:val="Nadpis6Char"/>
    <w:qFormat/>
    <w:rsid w:val="00194B1C"/>
    <w:pPr>
      <w:numPr>
        <w:ilvl w:val="5"/>
      </w:numPr>
      <w:outlineLvl w:val="5"/>
    </w:pPr>
    <w:rPr>
      <w:b/>
      <w:bCs w:val="0"/>
      <w:i w:val="0"/>
    </w:rPr>
  </w:style>
  <w:style w:type="paragraph" w:styleId="Nadpis7">
    <w:name w:val="heading 7"/>
    <w:basedOn w:val="Nadpis6"/>
    <w:next w:val="Zkladntext"/>
    <w:link w:val="Nadpis7Char"/>
    <w:qFormat/>
    <w:rsid w:val="00194B1C"/>
    <w:pPr>
      <w:numPr>
        <w:ilvl w:val="6"/>
      </w:numPr>
      <w:outlineLvl w:val="6"/>
    </w:pPr>
    <w:rPr>
      <w:b w:val="0"/>
      <w:i/>
      <w:iCs w:val="0"/>
    </w:rPr>
  </w:style>
  <w:style w:type="paragraph" w:styleId="Nadpis8">
    <w:name w:val="heading 8"/>
    <w:basedOn w:val="Nadpis7"/>
    <w:next w:val="Zkladntext"/>
    <w:link w:val="Nadpis8Char"/>
    <w:qFormat/>
    <w:rsid w:val="00194B1C"/>
    <w:pPr>
      <w:numPr>
        <w:ilvl w:val="7"/>
      </w:numPr>
      <w:outlineLvl w:val="7"/>
    </w:pPr>
    <w:rPr>
      <w:b/>
      <w:bCs/>
      <w:i w:val="0"/>
    </w:rPr>
  </w:style>
  <w:style w:type="paragraph" w:styleId="Nadpis9">
    <w:name w:val="heading 9"/>
    <w:basedOn w:val="Nadpis8"/>
    <w:next w:val="Zkladntext"/>
    <w:link w:val="Nadpis9Char"/>
    <w:qFormat/>
    <w:rsid w:val="00194B1C"/>
    <w:pPr>
      <w:numPr>
        <w:ilvl w:val="8"/>
      </w:numPr>
      <w:outlineLvl w:val="8"/>
    </w:pPr>
    <w:rPr>
      <w:b w:val="0"/>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94B1C"/>
    <w:rPr>
      <w:rFonts w:ascii="Palatino Linotype" w:eastAsia="Times New Roman" w:hAnsi="Palatino Linotype"/>
      <w:b/>
      <w:bCs/>
      <w:sz w:val="28"/>
      <w:szCs w:val="32"/>
    </w:rPr>
  </w:style>
  <w:style w:type="character" w:customStyle="1" w:styleId="Nadpis2Char">
    <w:name w:val="Nadpis 2 Char"/>
    <w:basedOn w:val="Standardnpsmoodstavce"/>
    <w:link w:val="Nadpis2"/>
    <w:rsid w:val="00194B1C"/>
    <w:rPr>
      <w:rFonts w:ascii="Palatino Linotype" w:eastAsia="Times New Roman" w:hAnsi="Palatino Linotype"/>
      <w:b/>
      <w:sz w:val="24"/>
      <w:szCs w:val="28"/>
    </w:rPr>
  </w:style>
  <w:style w:type="character" w:customStyle="1" w:styleId="Nadpis3Char">
    <w:name w:val="Nadpis 3 Char"/>
    <w:basedOn w:val="Standardnpsmoodstavce"/>
    <w:link w:val="Nadpis3"/>
    <w:rsid w:val="00194B1C"/>
    <w:rPr>
      <w:rFonts w:ascii="Palatino Linotype" w:eastAsia="Times New Roman" w:hAnsi="Palatino Linotype"/>
      <w:b/>
      <w:sz w:val="24"/>
      <w:szCs w:val="24"/>
    </w:rPr>
  </w:style>
  <w:style w:type="character" w:customStyle="1" w:styleId="Nadpis4Char">
    <w:name w:val="Nadpis 4 Char"/>
    <w:basedOn w:val="Standardnpsmoodstavce"/>
    <w:link w:val="Nadpis4"/>
    <w:rsid w:val="00194B1C"/>
    <w:rPr>
      <w:rFonts w:ascii="Palatino Linotype" w:eastAsia="Times New Roman" w:hAnsi="Palatino Linotype"/>
      <w:b/>
      <w:bCs/>
      <w:sz w:val="22"/>
      <w:szCs w:val="24"/>
    </w:rPr>
  </w:style>
  <w:style w:type="character" w:customStyle="1" w:styleId="Nadpis5Char">
    <w:name w:val="Nadpis 5 Char"/>
    <w:basedOn w:val="Standardnpsmoodstavce"/>
    <w:link w:val="Nadpis5"/>
    <w:rsid w:val="00194B1C"/>
    <w:rPr>
      <w:rFonts w:ascii="Palatino Linotype" w:eastAsia="Times New Roman" w:hAnsi="Palatino Linotype"/>
      <w:bCs/>
      <w:i/>
      <w:iCs/>
      <w:sz w:val="22"/>
      <w:szCs w:val="24"/>
    </w:rPr>
  </w:style>
  <w:style w:type="character" w:customStyle="1" w:styleId="Nadpis6Char">
    <w:name w:val="Nadpis 6 Char"/>
    <w:basedOn w:val="Standardnpsmoodstavce"/>
    <w:link w:val="Nadpis6"/>
    <w:rsid w:val="00194B1C"/>
    <w:rPr>
      <w:rFonts w:ascii="Palatino Linotype" w:eastAsia="Times New Roman" w:hAnsi="Palatino Linotype"/>
      <w:b/>
      <w:iCs/>
      <w:sz w:val="22"/>
      <w:szCs w:val="24"/>
    </w:rPr>
  </w:style>
  <w:style w:type="character" w:customStyle="1" w:styleId="Nadpis7Char">
    <w:name w:val="Nadpis 7 Char"/>
    <w:basedOn w:val="Standardnpsmoodstavce"/>
    <w:link w:val="Nadpis7"/>
    <w:rsid w:val="00194B1C"/>
    <w:rPr>
      <w:rFonts w:ascii="Palatino Linotype" w:eastAsia="Times New Roman" w:hAnsi="Palatino Linotype"/>
      <w:i/>
      <w:sz w:val="22"/>
      <w:szCs w:val="24"/>
    </w:rPr>
  </w:style>
  <w:style w:type="character" w:customStyle="1" w:styleId="Nadpis8Char">
    <w:name w:val="Nadpis 8 Char"/>
    <w:basedOn w:val="Standardnpsmoodstavce"/>
    <w:link w:val="Nadpis8"/>
    <w:rsid w:val="00194B1C"/>
    <w:rPr>
      <w:rFonts w:ascii="Palatino Linotype" w:eastAsia="Times New Roman" w:hAnsi="Palatino Linotype"/>
      <w:b/>
      <w:bCs/>
      <w:sz w:val="22"/>
      <w:szCs w:val="24"/>
    </w:rPr>
  </w:style>
  <w:style w:type="character" w:customStyle="1" w:styleId="Nadpis9Char">
    <w:name w:val="Nadpis 9 Char"/>
    <w:basedOn w:val="Standardnpsmoodstavce"/>
    <w:link w:val="Nadpis9"/>
    <w:rsid w:val="00194B1C"/>
    <w:rPr>
      <w:rFonts w:ascii="Palatino Linotype" w:eastAsia="Times New Roman" w:hAnsi="Palatino Linotype"/>
      <w:bCs/>
      <w:i/>
      <w:iCs/>
      <w:sz w:val="22"/>
      <w:szCs w:val="24"/>
    </w:rPr>
  </w:style>
  <w:style w:type="paragraph" w:styleId="Zkladntext">
    <w:name w:val="Body Text"/>
    <w:basedOn w:val="Normln"/>
    <w:link w:val="ZkladntextChar"/>
    <w:rsid w:val="00194B1C"/>
    <w:pPr>
      <w:spacing w:before="20" w:after="20" w:line="288" w:lineRule="auto"/>
      <w:ind w:left="851"/>
      <w:jc w:val="both"/>
    </w:pPr>
    <w:rPr>
      <w:rFonts w:ascii="Palatino Linotype" w:hAnsi="Palatino Linotype"/>
      <w:lang w:eastAsia="en-US"/>
    </w:rPr>
  </w:style>
  <w:style w:type="character" w:customStyle="1" w:styleId="ZkladntextChar">
    <w:name w:val="Základní text Char"/>
    <w:basedOn w:val="Standardnpsmoodstavce"/>
    <w:link w:val="Zkladntext"/>
    <w:rsid w:val="00194B1C"/>
    <w:rPr>
      <w:rFonts w:ascii="Palatino Linotype" w:eastAsia="Times New Roman" w:hAnsi="Palatino Linotype" w:cs="Times New Roman"/>
    </w:rPr>
  </w:style>
  <w:style w:type="character" w:styleId="slostrnky">
    <w:name w:val="page number"/>
    <w:basedOn w:val="Standardnpsmoodstavce"/>
    <w:rsid w:val="00194B1C"/>
    <w:rPr>
      <w:color w:val="003597"/>
    </w:rPr>
  </w:style>
  <w:style w:type="paragraph" w:styleId="Zpat">
    <w:name w:val="footer"/>
    <w:basedOn w:val="Normln"/>
    <w:link w:val="ZpatChar"/>
    <w:rsid w:val="00194B1C"/>
    <w:pPr>
      <w:tabs>
        <w:tab w:val="center" w:pos="4536"/>
        <w:tab w:val="right" w:pos="9072"/>
      </w:tabs>
    </w:pPr>
    <w:rPr>
      <w:rFonts w:ascii="Novarese Bk BTCE" w:hAnsi="Novarese Bk BTCE" w:cs="Novarese Bk BTCE"/>
      <w:color w:val="003597"/>
      <w:szCs w:val="24"/>
    </w:rPr>
  </w:style>
  <w:style w:type="character" w:customStyle="1" w:styleId="ZpatChar">
    <w:name w:val="Zápatí Char"/>
    <w:basedOn w:val="Standardnpsmoodstavce"/>
    <w:link w:val="Zpat"/>
    <w:rsid w:val="00194B1C"/>
    <w:rPr>
      <w:rFonts w:ascii="Novarese Bk BTCE" w:eastAsia="Times New Roman" w:hAnsi="Novarese Bk BTCE" w:cs="Novarese Bk BTCE"/>
      <w:color w:val="003597"/>
      <w:szCs w:val="24"/>
      <w:lang w:eastAsia="cs-CZ"/>
    </w:rPr>
  </w:style>
  <w:style w:type="paragraph" w:styleId="Zhlav">
    <w:name w:val="header"/>
    <w:aliases w:val="hdr"/>
    <w:basedOn w:val="Normln"/>
    <w:link w:val="ZhlavChar"/>
    <w:uiPriority w:val="99"/>
    <w:rsid w:val="00194B1C"/>
    <w:pPr>
      <w:tabs>
        <w:tab w:val="center" w:pos="4536"/>
        <w:tab w:val="right" w:pos="9072"/>
      </w:tabs>
    </w:pPr>
    <w:rPr>
      <w:rFonts w:ascii="Novarese Bk BTCE" w:hAnsi="Novarese Bk BTCE" w:cs="Novarese Bk BTCE"/>
      <w:color w:val="003597"/>
      <w:szCs w:val="24"/>
    </w:rPr>
  </w:style>
  <w:style w:type="character" w:customStyle="1" w:styleId="ZhlavChar">
    <w:name w:val="Záhlaví Char"/>
    <w:aliases w:val="hdr Char"/>
    <w:basedOn w:val="Standardnpsmoodstavce"/>
    <w:link w:val="Zhlav"/>
    <w:uiPriority w:val="99"/>
    <w:rsid w:val="00194B1C"/>
    <w:rPr>
      <w:rFonts w:ascii="Novarese Bk BTCE" w:eastAsia="Times New Roman" w:hAnsi="Novarese Bk BTCE" w:cs="Novarese Bk BTCE"/>
      <w:color w:val="003597"/>
      <w:szCs w:val="24"/>
      <w:lang w:eastAsia="cs-CZ"/>
    </w:rPr>
  </w:style>
  <w:style w:type="paragraph" w:styleId="Obsah1">
    <w:name w:val="toc 1"/>
    <w:basedOn w:val="Normln"/>
    <w:next w:val="Normln"/>
    <w:autoRedefine/>
    <w:uiPriority w:val="39"/>
    <w:rsid w:val="00194B1C"/>
    <w:pPr>
      <w:keepNext/>
      <w:tabs>
        <w:tab w:val="left" w:pos="1151"/>
        <w:tab w:val="right" w:leader="dot" w:pos="9809"/>
      </w:tabs>
      <w:spacing w:before="120" w:after="60"/>
    </w:pPr>
    <w:rPr>
      <w:rFonts w:ascii="Palatino Linotype" w:hAnsi="Palatino Linotype"/>
      <w:b/>
      <w:bCs/>
      <w:smallCaps/>
    </w:rPr>
  </w:style>
  <w:style w:type="paragraph" w:styleId="Obsah2">
    <w:name w:val="toc 2"/>
    <w:basedOn w:val="Normln"/>
    <w:next w:val="Normln"/>
    <w:autoRedefine/>
    <w:uiPriority w:val="39"/>
    <w:rsid w:val="00194B1C"/>
    <w:pPr>
      <w:tabs>
        <w:tab w:val="right" w:leader="dot" w:pos="9809"/>
      </w:tabs>
      <w:spacing w:before="80" w:after="40"/>
    </w:pPr>
    <w:rPr>
      <w:rFonts w:ascii="Palatino Linotype" w:hAnsi="Palatino Linotype"/>
      <w:b/>
      <w:bCs/>
      <w:noProof/>
      <w:sz w:val="20"/>
      <w:szCs w:val="20"/>
    </w:rPr>
  </w:style>
  <w:style w:type="paragraph" w:styleId="Obsah3">
    <w:name w:val="toc 3"/>
    <w:basedOn w:val="Normln"/>
    <w:next w:val="Normln"/>
    <w:autoRedefine/>
    <w:uiPriority w:val="39"/>
    <w:rsid w:val="00194B1C"/>
    <w:pPr>
      <w:tabs>
        <w:tab w:val="right" w:leader="dot" w:pos="9809"/>
      </w:tabs>
    </w:pPr>
    <w:rPr>
      <w:rFonts w:ascii="Palatino Linotype" w:hAnsi="Palatino Linotype"/>
      <w:noProof/>
      <w:sz w:val="20"/>
      <w:szCs w:val="20"/>
    </w:rPr>
  </w:style>
  <w:style w:type="character" w:customStyle="1" w:styleId="Tun">
    <w:name w:val="Tučné"/>
    <w:basedOn w:val="Standardnpsmoodstavce"/>
    <w:rsid w:val="00194B1C"/>
    <w:rPr>
      <w:b/>
    </w:rPr>
  </w:style>
  <w:style w:type="paragraph" w:styleId="Titulek">
    <w:name w:val="caption"/>
    <w:basedOn w:val="Normln"/>
    <w:next w:val="Zkladntext"/>
    <w:qFormat/>
    <w:rsid w:val="00194B1C"/>
    <w:pPr>
      <w:spacing w:before="60" w:after="180"/>
      <w:ind w:left="851"/>
      <w:jc w:val="center"/>
    </w:pPr>
    <w:rPr>
      <w:b/>
      <w:bCs/>
    </w:rPr>
  </w:style>
  <w:style w:type="paragraph" w:styleId="Obsah4">
    <w:name w:val="toc 4"/>
    <w:basedOn w:val="Normln"/>
    <w:next w:val="Normln"/>
    <w:autoRedefine/>
    <w:rsid w:val="00194B1C"/>
    <w:pPr>
      <w:tabs>
        <w:tab w:val="right" w:pos="9809"/>
      </w:tabs>
      <w:spacing w:before="20"/>
    </w:pPr>
    <w:rPr>
      <w:sz w:val="16"/>
      <w:szCs w:val="16"/>
    </w:rPr>
  </w:style>
  <w:style w:type="paragraph" w:customStyle="1" w:styleId="Obrzek">
    <w:name w:val="Obrázek"/>
    <w:basedOn w:val="Normln"/>
    <w:next w:val="Titulek"/>
    <w:rsid w:val="00194B1C"/>
    <w:pPr>
      <w:keepNext/>
      <w:spacing w:before="180"/>
      <w:ind w:left="851"/>
      <w:jc w:val="center"/>
    </w:pPr>
  </w:style>
  <w:style w:type="paragraph" w:customStyle="1" w:styleId="Normlntext">
    <w:name w:val="Normální text"/>
    <w:basedOn w:val="Normln"/>
    <w:link w:val="NormlntextChar1"/>
    <w:rsid w:val="00194B1C"/>
    <w:pPr>
      <w:ind w:left="851"/>
      <w:jc w:val="both"/>
    </w:pPr>
  </w:style>
  <w:style w:type="paragraph" w:customStyle="1" w:styleId="Souhrn">
    <w:name w:val="Souhrn"/>
    <w:basedOn w:val="Normln"/>
    <w:next w:val="Normlntext"/>
    <w:rsid w:val="00194B1C"/>
    <w:pPr>
      <w:pageBreakBefore/>
      <w:spacing w:before="360" w:after="240"/>
      <w:jc w:val="center"/>
    </w:pPr>
    <w:rPr>
      <w:rFonts w:ascii="Palatino Linotype" w:hAnsi="Palatino Linotype"/>
      <w:b/>
      <w:bCs/>
      <w:sz w:val="32"/>
      <w:szCs w:val="32"/>
    </w:rPr>
  </w:style>
  <w:style w:type="paragraph" w:customStyle="1" w:styleId="Souhrn2">
    <w:name w:val="Souhrn2"/>
    <w:basedOn w:val="Normln"/>
    <w:next w:val="Normlntext"/>
    <w:rsid w:val="00194B1C"/>
    <w:pPr>
      <w:keepNext/>
      <w:spacing w:before="480" w:after="240"/>
    </w:pPr>
    <w:rPr>
      <w:b/>
      <w:bCs/>
      <w:sz w:val="24"/>
      <w:szCs w:val="24"/>
    </w:rPr>
  </w:style>
  <w:style w:type="paragraph" w:customStyle="1" w:styleId="Normlntext2">
    <w:name w:val="Normální text2"/>
    <w:basedOn w:val="Normlntext"/>
    <w:rsid w:val="00194B1C"/>
    <w:pPr>
      <w:ind w:left="1418"/>
    </w:pPr>
  </w:style>
  <w:style w:type="paragraph" w:styleId="Obsah5">
    <w:name w:val="toc 5"/>
    <w:basedOn w:val="Normln"/>
    <w:next w:val="Normln"/>
    <w:autoRedefine/>
    <w:rsid w:val="00194B1C"/>
    <w:pPr>
      <w:tabs>
        <w:tab w:val="right" w:pos="9639"/>
      </w:tabs>
    </w:pPr>
    <w:rPr>
      <w:sz w:val="20"/>
      <w:szCs w:val="20"/>
    </w:rPr>
  </w:style>
  <w:style w:type="paragraph" w:styleId="Obsah6">
    <w:name w:val="toc 6"/>
    <w:basedOn w:val="Normln"/>
    <w:next w:val="Normln"/>
    <w:autoRedefine/>
    <w:rsid w:val="00194B1C"/>
    <w:pPr>
      <w:tabs>
        <w:tab w:val="right" w:pos="9639"/>
      </w:tabs>
      <w:ind w:left="284"/>
    </w:pPr>
    <w:rPr>
      <w:sz w:val="20"/>
      <w:szCs w:val="20"/>
    </w:rPr>
  </w:style>
  <w:style w:type="paragraph" w:styleId="Obsah7">
    <w:name w:val="toc 7"/>
    <w:basedOn w:val="Normln"/>
    <w:next w:val="Normln"/>
    <w:autoRedefine/>
    <w:rsid w:val="00194B1C"/>
    <w:pPr>
      <w:tabs>
        <w:tab w:val="right" w:pos="9639"/>
      </w:tabs>
      <w:ind w:left="284"/>
    </w:pPr>
    <w:rPr>
      <w:sz w:val="20"/>
      <w:szCs w:val="20"/>
    </w:rPr>
  </w:style>
  <w:style w:type="paragraph" w:styleId="Obsah8">
    <w:name w:val="toc 8"/>
    <w:basedOn w:val="Normln"/>
    <w:next w:val="Normln"/>
    <w:autoRedefine/>
    <w:rsid w:val="00194B1C"/>
    <w:pPr>
      <w:tabs>
        <w:tab w:val="right" w:pos="9639"/>
      </w:tabs>
      <w:ind w:left="851"/>
    </w:pPr>
    <w:rPr>
      <w:sz w:val="20"/>
      <w:szCs w:val="20"/>
    </w:rPr>
  </w:style>
  <w:style w:type="paragraph" w:styleId="Obsah9">
    <w:name w:val="toc 9"/>
    <w:basedOn w:val="Normln"/>
    <w:next w:val="Normln"/>
    <w:autoRedefine/>
    <w:rsid w:val="00194B1C"/>
    <w:pPr>
      <w:tabs>
        <w:tab w:val="right" w:pos="9639"/>
      </w:tabs>
      <w:ind w:left="851"/>
    </w:pPr>
    <w:rPr>
      <w:sz w:val="20"/>
      <w:szCs w:val="20"/>
    </w:rPr>
  </w:style>
  <w:style w:type="character" w:styleId="Hypertextovodkaz">
    <w:name w:val="Hyperlink"/>
    <w:basedOn w:val="Standardnpsmoodstavce"/>
    <w:uiPriority w:val="99"/>
    <w:rsid w:val="00194B1C"/>
    <w:rPr>
      <w:color w:val="0000FF"/>
      <w:u w:val="none"/>
    </w:rPr>
  </w:style>
  <w:style w:type="paragraph" w:customStyle="1" w:styleId="Pata">
    <w:name w:val="Pata"/>
    <w:basedOn w:val="Normln"/>
    <w:rsid w:val="00194B1C"/>
    <w:pPr>
      <w:tabs>
        <w:tab w:val="right" w:pos="9639"/>
      </w:tabs>
      <w:ind w:left="851"/>
    </w:pPr>
    <w:rPr>
      <w:rFonts w:ascii="Novarese Bk BTCE" w:hAnsi="Novarese Bk BTCE" w:cs="Novarese Bk BTCE"/>
      <w:sz w:val="16"/>
      <w:szCs w:val="16"/>
    </w:rPr>
  </w:style>
  <w:style w:type="paragraph" w:customStyle="1" w:styleId="Nadpisobsahu1">
    <w:name w:val="Nadpis obsahu1"/>
    <w:basedOn w:val="Nadpis1"/>
    <w:next w:val="Normln"/>
    <w:semiHidden/>
    <w:unhideWhenUsed/>
    <w:qFormat/>
    <w:rsid w:val="00194B1C"/>
    <w:pPr>
      <w:keepLines/>
      <w:pageBreakBefore w:val="0"/>
      <w:numPr>
        <w:numId w:val="0"/>
      </w:numPr>
      <w:spacing w:before="480" w:after="0" w:line="276" w:lineRule="auto"/>
      <w:outlineLvl w:val="9"/>
    </w:pPr>
    <w:rPr>
      <w:rFonts w:ascii="Cambria" w:hAnsi="Cambria"/>
      <w:color w:val="365F91"/>
      <w:szCs w:val="28"/>
      <w:lang w:eastAsia="en-US"/>
    </w:rPr>
  </w:style>
  <w:style w:type="paragraph" w:customStyle="1" w:styleId="Stednmka1zvraznn21">
    <w:name w:val="Střední mřížka 1 – zvýraznění 21"/>
    <w:basedOn w:val="Normln"/>
    <w:qFormat/>
    <w:rsid w:val="00194B1C"/>
    <w:pPr>
      <w:ind w:left="708"/>
    </w:pPr>
  </w:style>
  <w:style w:type="paragraph" w:customStyle="1" w:styleId="Upozornn">
    <w:name w:val="Upozornění"/>
    <w:basedOn w:val="Normln"/>
    <w:rsid w:val="00194B1C"/>
    <w:pPr>
      <w:keepNext/>
      <w:pageBreakBefore/>
      <w:spacing w:before="10000"/>
    </w:pPr>
    <w:rPr>
      <w:b/>
      <w:bCs/>
    </w:rPr>
  </w:style>
  <w:style w:type="paragraph" w:customStyle="1" w:styleId="Tabulkavlevo">
    <w:name w:val="Tabulka vlevo"/>
    <w:basedOn w:val="Normln"/>
    <w:rsid w:val="00194B1C"/>
    <w:pPr>
      <w:keepNext/>
      <w:spacing w:before="20" w:after="20"/>
    </w:pPr>
  </w:style>
  <w:style w:type="paragraph" w:customStyle="1" w:styleId="Odstavec">
    <w:name w:val="Odstavec"/>
    <w:basedOn w:val="Normln"/>
    <w:rsid w:val="00194B1C"/>
    <w:pPr>
      <w:tabs>
        <w:tab w:val="clear" w:pos="851"/>
      </w:tabs>
      <w:spacing w:before="40" w:after="40"/>
      <w:jc w:val="both"/>
    </w:pPr>
  </w:style>
  <w:style w:type="paragraph" w:customStyle="1" w:styleId="Tabulkazhlavvlevo">
    <w:name w:val="Tabulka záhlaví vlevo"/>
    <w:basedOn w:val="Tabulkavlevo"/>
    <w:rsid w:val="00194B1C"/>
    <w:pPr>
      <w:keepLines/>
      <w:spacing w:before="40" w:after="40"/>
    </w:pPr>
    <w:rPr>
      <w:b/>
      <w:bCs/>
    </w:rPr>
  </w:style>
  <w:style w:type="paragraph" w:customStyle="1" w:styleId="Tabulkavpravo">
    <w:name w:val="Tabulka vpravo"/>
    <w:basedOn w:val="Tabulkavlevo"/>
    <w:rsid w:val="00194B1C"/>
    <w:pPr>
      <w:tabs>
        <w:tab w:val="right" w:pos="9639"/>
      </w:tabs>
      <w:jc w:val="right"/>
    </w:pPr>
  </w:style>
  <w:style w:type="paragraph" w:customStyle="1" w:styleId="Tabulkasted">
    <w:name w:val="Tabulka střed"/>
    <w:basedOn w:val="Tabulkavlevo"/>
    <w:rsid w:val="00194B1C"/>
    <w:pPr>
      <w:tabs>
        <w:tab w:val="right" w:pos="9639"/>
      </w:tabs>
      <w:jc w:val="center"/>
    </w:pPr>
  </w:style>
  <w:style w:type="paragraph" w:customStyle="1" w:styleId="Tabulkazhlavsted">
    <w:name w:val="Tabulka záhlaví střed"/>
    <w:basedOn w:val="Tabulkazhlavvlevo"/>
    <w:rsid w:val="00194B1C"/>
    <w:pPr>
      <w:jc w:val="center"/>
    </w:pPr>
  </w:style>
  <w:style w:type="paragraph" w:customStyle="1" w:styleId="ra">
    <w:name w:val="Čára"/>
    <w:basedOn w:val="Normln"/>
    <w:rsid w:val="00194B1C"/>
    <w:pPr>
      <w:widowControl w:val="0"/>
      <w:pBdr>
        <w:top w:val="single" w:sz="4" w:space="1" w:color="000000"/>
      </w:pBdr>
    </w:pPr>
    <w:rPr>
      <w:sz w:val="2"/>
      <w:szCs w:val="2"/>
    </w:rPr>
  </w:style>
  <w:style w:type="paragraph" w:customStyle="1" w:styleId="Tabulkazhlavvpravo">
    <w:name w:val="Tabulka záhlaví vpravo"/>
    <w:basedOn w:val="Tabulkazhlavvlevo"/>
    <w:rsid w:val="00194B1C"/>
    <w:pPr>
      <w:jc w:val="right"/>
    </w:pPr>
  </w:style>
  <w:style w:type="paragraph" w:customStyle="1" w:styleId="a">
    <w:name w:val="¨"/>
    <w:basedOn w:val="Zkladntext"/>
    <w:qFormat/>
    <w:rsid w:val="00194B1C"/>
    <w:pPr>
      <w:ind w:left="0"/>
    </w:pPr>
    <w:rPr>
      <w:rFonts w:ascii="Times New Roman" w:hAnsi="Times New Roman"/>
      <w:lang w:eastAsia="cs-CZ"/>
    </w:rPr>
  </w:style>
  <w:style w:type="character" w:customStyle="1" w:styleId="Texttun">
    <w:name w:val="Text tučně"/>
    <w:basedOn w:val="Standardnpsmoodstavce"/>
    <w:rsid w:val="00194B1C"/>
    <w:rPr>
      <w:b/>
    </w:rPr>
  </w:style>
  <w:style w:type="character" w:customStyle="1" w:styleId="Textkurzva">
    <w:name w:val="Text kurzíva"/>
    <w:basedOn w:val="Standardnpsmoodstavce"/>
    <w:rsid w:val="00194B1C"/>
    <w:rPr>
      <w:i/>
    </w:rPr>
  </w:style>
  <w:style w:type="paragraph" w:customStyle="1" w:styleId="CPopis">
    <w:name w:val="CPopis"/>
    <w:basedOn w:val="Normlntext"/>
    <w:next w:val="Normln"/>
    <w:rsid w:val="00194B1C"/>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basedOn w:val="Standardnpsmoodstavce"/>
    <w:rsid w:val="00194B1C"/>
    <w:rPr>
      <w:b/>
      <w:i/>
    </w:rPr>
  </w:style>
  <w:style w:type="paragraph" w:styleId="Seznamobrzk">
    <w:name w:val="table of figures"/>
    <w:basedOn w:val="Normln"/>
    <w:next w:val="Normln"/>
    <w:rsid w:val="00194B1C"/>
    <w:pPr>
      <w:tabs>
        <w:tab w:val="right" w:pos="9809"/>
      </w:tabs>
    </w:pPr>
  </w:style>
  <w:style w:type="paragraph" w:customStyle="1" w:styleId="Odrkabod2">
    <w:name w:val="Odrážka bod2"/>
    <w:basedOn w:val="Zkladntext"/>
    <w:rsid w:val="00194B1C"/>
    <w:pPr>
      <w:keepNext/>
      <w:keepLines/>
      <w:numPr>
        <w:ilvl w:val="1"/>
        <w:numId w:val="1"/>
      </w:numPr>
      <w:tabs>
        <w:tab w:val="clear" w:pos="851"/>
      </w:tabs>
      <w:spacing w:line="264" w:lineRule="auto"/>
    </w:pPr>
  </w:style>
  <w:style w:type="paragraph" w:customStyle="1" w:styleId="Odrkapsmeno">
    <w:name w:val="Odrážka písmeno"/>
    <w:basedOn w:val="Zkladntext"/>
    <w:rsid w:val="00194B1C"/>
    <w:pPr>
      <w:numPr>
        <w:numId w:val="4"/>
      </w:numPr>
    </w:pPr>
  </w:style>
  <w:style w:type="paragraph" w:customStyle="1" w:styleId="Odrkaslo">
    <w:name w:val="Odrážka číslo"/>
    <w:basedOn w:val="Zkladntext"/>
    <w:rsid w:val="00194B1C"/>
    <w:pPr>
      <w:numPr>
        <w:numId w:val="2"/>
      </w:numPr>
    </w:pPr>
  </w:style>
  <w:style w:type="paragraph" w:customStyle="1" w:styleId="Zruit">
    <w:name w:val="Zrušit"/>
    <w:basedOn w:val="Normln"/>
    <w:rsid w:val="00194B1C"/>
    <w:pPr>
      <w:tabs>
        <w:tab w:val="clear" w:pos="851"/>
      </w:tabs>
      <w:ind w:left="851"/>
      <w:jc w:val="both"/>
    </w:pPr>
    <w:rPr>
      <w:i/>
      <w:iCs/>
      <w:color w:val="FF0000"/>
    </w:rPr>
  </w:style>
  <w:style w:type="paragraph" w:customStyle="1" w:styleId="eit">
    <w:name w:val="Řešit"/>
    <w:basedOn w:val="Normln"/>
    <w:rsid w:val="00194B1C"/>
    <w:pPr>
      <w:tabs>
        <w:tab w:val="clear" w:pos="851"/>
      </w:tabs>
      <w:ind w:left="851"/>
      <w:jc w:val="both"/>
    </w:pPr>
    <w:rPr>
      <w:i/>
      <w:iCs/>
      <w:color w:val="000080"/>
    </w:rPr>
  </w:style>
  <w:style w:type="paragraph" w:customStyle="1" w:styleId="Literatura">
    <w:name w:val="Literatura"/>
    <w:basedOn w:val="Normln"/>
    <w:rsid w:val="00194B1C"/>
    <w:pPr>
      <w:tabs>
        <w:tab w:val="clear" w:pos="851"/>
      </w:tabs>
    </w:pPr>
    <w:rPr>
      <w:sz w:val="18"/>
      <w:szCs w:val="18"/>
    </w:rPr>
  </w:style>
  <w:style w:type="paragraph" w:customStyle="1" w:styleId="Cl">
    <w:name w:val="Cíl"/>
    <w:basedOn w:val="Zkladntext"/>
    <w:next w:val="Normln"/>
    <w:rsid w:val="00194B1C"/>
    <w:pPr>
      <w:keepNext/>
      <w:pBdr>
        <w:top w:val="single" w:sz="6" w:space="1" w:color="auto"/>
        <w:bottom w:val="single" w:sz="6" w:space="1" w:color="auto"/>
      </w:pBdr>
      <w:shd w:val="clear" w:color="auto" w:fill="CCCCCC"/>
      <w:tabs>
        <w:tab w:val="right" w:pos="567"/>
      </w:tabs>
      <w:spacing w:before="120" w:after="120"/>
      <w:ind w:hanging="851"/>
    </w:pPr>
  </w:style>
  <w:style w:type="paragraph" w:styleId="Zkladntextodsazen">
    <w:name w:val="Body Text Indent"/>
    <w:basedOn w:val="Zkladntext"/>
    <w:link w:val="ZkladntextodsazenChar"/>
    <w:rsid w:val="00194B1C"/>
    <w:pPr>
      <w:ind w:left="1418"/>
    </w:pPr>
  </w:style>
  <w:style w:type="character" w:customStyle="1" w:styleId="ZkladntextodsazenChar">
    <w:name w:val="Základní text odsazený Char"/>
    <w:basedOn w:val="Standardnpsmoodstavce"/>
    <w:link w:val="Zkladntextodsazen"/>
    <w:rsid w:val="00194B1C"/>
    <w:rPr>
      <w:rFonts w:ascii="Palatino Linotype" w:eastAsia="Times New Roman" w:hAnsi="Palatino Linotype" w:cs="Times New Roman"/>
    </w:rPr>
  </w:style>
  <w:style w:type="paragraph" w:customStyle="1" w:styleId="Pojem">
    <w:name w:val="Pojem"/>
    <w:basedOn w:val="Tabulkavlevo"/>
    <w:rsid w:val="00194B1C"/>
    <w:pPr>
      <w:keepLines/>
      <w:tabs>
        <w:tab w:val="clear" w:pos="851"/>
      </w:tabs>
      <w:spacing w:after="0"/>
    </w:pPr>
    <w:rPr>
      <w:sz w:val="18"/>
      <w:szCs w:val="18"/>
    </w:rPr>
  </w:style>
  <w:style w:type="paragraph" w:styleId="Textbubliny">
    <w:name w:val="Balloon Text"/>
    <w:basedOn w:val="Normln"/>
    <w:link w:val="TextbublinyChar"/>
    <w:semiHidden/>
    <w:rsid w:val="00194B1C"/>
    <w:pPr>
      <w:tabs>
        <w:tab w:val="clear" w:pos="851"/>
      </w:tabs>
      <w:spacing w:after="120" w:line="288" w:lineRule="auto"/>
      <w:ind w:firstLine="284"/>
    </w:pPr>
    <w:rPr>
      <w:rFonts w:ascii="Tahoma" w:hAnsi="Tahoma" w:cs="Tahoma"/>
      <w:sz w:val="16"/>
      <w:szCs w:val="16"/>
      <w:lang w:eastAsia="en-US"/>
    </w:rPr>
  </w:style>
  <w:style w:type="character" w:customStyle="1" w:styleId="TextbublinyChar">
    <w:name w:val="Text bubliny Char"/>
    <w:basedOn w:val="Standardnpsmoodstavce"/>
    <w:link w:val="Textbubliny"/>
    <w:semiHidden/>
    <w:rsid w:val="00194B1C"/>
    <w:rPr>
      <w:rFonts w:ascii="Tahoma" w:eastAsia="Times New Roman" w:hAnsi="Tahoma" w:cs="Tahoma"/>
      <w:sz w:val="16"/>
      <w:szCs w:val="16"/>
    </w:rPr>
  </w:style>
  <w:style w:type="character" w:styleId="Znakapoznpodarou">
    <w:name w:val="footnote reference"/>
    <w:basedOn w:val="Standardnpsmoodstavce"/>
    <w:rsid w:val="00194B1C"/>
    <w:rPr>
      <w:vertAlign w:val="superscript"/>
    </w:rPr>
  </w:style>
  <w:style w:type="paragraph" w:styleId="Textpoznpodarou">
    <w:name w:val="footnote text"/>
    <w:basedOn w:val="Normln"/>
    <w:link w:val="TextpoznpodarouChar"/>
    <w:rsid w:val="00194B1C"/>
    <w:pPr>
      <w:keepLines/>
      <w:tabs>
        <w:tab w:val="clear" w:pos="851"/>
      </w:tabs>
      <w:spacing w:before="20" w:line="200" w:lineRule="atLeast"/>
      <w:ind w:left="284" w:hanging="284"/>
      <w:jc w:val="both"/>
    </w:pPr>
    <w:rPr>
      <w:spacing w:val="-5"/>
      <w:sz w:val="16"/>
      <w:szCs w:val="16"/>
    </w:rPr>
  </w:style>
  <w:style w:type="character" w:customStyle="1" w:styleId="TextpoznpodarouChar">
    <w:name w:val="Text pozn. pod čarou Char"/>
    <w:basedOn w:val="Standardnpsmoodstavce"/>
    <w:link w:val="Textpoznpodarou"/>
    <w:rsid w:val="00194B1C"/>
    <w:rPr>
      <w:rFonts w:ascii="Times New Roman" w:eastAsia="Times New Roman" w:hAnsi="Times New Roman" w:cs="Times New Roman"/>
      <w:spacing w:val="-5"/>
      <w:sz w:val="16"/>
      <w:szCs w:val="16"/>
      <w:lang w:eastAsia="cs-CZ"/>
    </w:rPr>
  </w:style>
  <w:style w:type="character" w:customStyle="1" w:styleId="Textkapitlky">
    <w:name w:val="Text kapitálky"/>
    <w:basedOn w:val="Standardnpsmoodstavce"/>
    <w:rsid w:val="00194B1C"/>
    <w:rPr>
      <w:smallCaps/>
    </w:rPr>
  </w:style>
  <w:style w:type="character" w:styleId="Odkaznakoment">
    <w:name w:val="annotation reference"/>
    <w:basedOn w:val="Standardnpsmoodstavce"/>
    <w:rsid w:val="00194B1C"/>
    <w:rPr>
      <w:sz w:val="16"/>
      <w:szCs w:val="16"/>
    </w:rPr>
  </w:style>
  <w:style w:type="paragraph" w:styleId="Seznam">
    <w:name w:val="List"/>
    <w:basedOn w:val="Normln"/>
    <w:rsid w:val="00194B1C"/>
    <w:pPr>
      <w:tabs>
        <w:tab w:val="clear" w:pos="851"/>
      </w:tabs>
      <w:spacing w:before="20" w:line="240" w:lineRule="atLeast"/>
      <w:ind w:left="1440" w:hanging="360"/>
      <w:jc w:val="both"/>
    </w:pPr>
    <w:rPr>
      <w:spacing w:val="-5"/>
      <w:sz w:val="20"/>
      <w:szCs w:val="20"/>
    </w:rPr>
  </w:style>
  <w:style w:type="paragraph" w:customStyle="1" w:styleId="Textvysvtlivky">
    <w:name w:val="Text vysvětlivky"/>
    <w:basedOn w:val="Normln"/>
    <w:rsid w:val="00194B1C"/>
  </w:style>
  <w:style w:type="character" w:customStyle="1" w:styleId="Znakapoznmky">
    <w:name w:val="Značka poznámky"/>
    <w:basedOn w:val="Standardnpsmoodstavce"/>
    <w:rsid w:val="00194B1C"/>
    <w:rPr>
      <w:sz w:val="16"/>
      <w:szCs w:val="16"/>
    </w:rPr>
  </w:style>
  <w:style w:type="paragraph" w:customStyle="1" w:styleId="Textpoznmky">
    <w:name w:val="Text poznámky"/>
    <w:basedOn w:val="Normln"/>
    <w:rsid w:val="00194B1C"/>
    <w:rPr>
      <w:sz w:val="20"/>
      <w:szCs w:val="20"/>
    </w:rPr>
  </w:style>
  <w:style w:type="paragraph" w:styleId="Textkomente">
    <w:name w:val="annotation text"/>
    <w:basedOn w:val="Normln"/>
    <w:link w:val="TextkomenteChar"/>
    <w:rsid w:val="00194B1C"/>
    <w:rPr>
      <w:sz w:val="20"/>
      <w:szCs w:val="20"/>
    </w:rPr>
  </w:style>
  <w:style w:type="character" w:customStyle="1" w:styleId="TextkomenteChar">
    <w:name w:val="Text komentáře Char"/>
    <w:basedOn w:val="Standardnpsmoodstavce"/>
    <w:link w:val="Textkomente"/>
    <w:rsid w:val="00194B1C"/>
    <w:rPr>
      <w:rFonts w:ascii="Times New Roman" w:eastAsia="Times New Roman" w:hAnsi="Times New Roman" w:cs="Times New Roman"/>
      <w:sz w:val="20"/>
      <w:szCs w:val="20"/>
      <w:lang w:eastAsia="cs-CZ"/>
    </w:rPr>
  </w:style>
  <w:style w:type="paragraph" w:styleId="Pedmtkomente">
    <w:name w:val="annotation subject"/>
    <w:basedOn w:val="Textpoznmky"/>
    <w:next w:val="Textpoznmky"/>
    <w:link w:val="PedmtkomenteChar"/>
    <w:rsid w:val="00194B1C"/>
    <w:rPr>
      <w:b/>
      <w:bCs/>
    </w:rPr>
  </w:style>
  <w:style w:type="character" w:customStyle="1" w:styleId="PedmtkomenteChar">
    <w:name w:val="Předmět komentáře Char"/>
    <w:basedOn w:val="TextkomenteChar"/>
    <w:link w:val="Pedmtkomente"/>
    <w:rsid w:val="00194B1C"/>
    <w:rPr>
      <w:rFonts w:ascii="Times New Roman" w:eastAsia="Times New Roman" w:hAnsi="Times New Roman" w:cs="Times New Roman"/>
      <w:b/>
      <w:bCs/>
      <w:sz w:val="20"/>
      <w:szCs w:val="20"/>
      <w:lang w:eastAsia="cs-CZ"/>
    </w:rPr>
  </w:style>
  <w:style w:type="paragraph" w:customStyle="1" w:styleId="Ploha1">
    <w:name w:val="Příloha 1"/>
    <w:basedOn w:val="Nadpis1"/>
    <w:next w:val="Zkladntext"/>
    <w:qFormat/>
    <w:rsid w:val="00194B1C"/>
    <w:pPr>
      <w:numPr>
        <w:numId w:val="6"/>
      </w:numPr>
      <w:spacing w:before="120"/>
    </w:pPr>
    <w:rPr>
      <w:bCs w:val="0"/>
      <w:szCs w:val="20"/>
    </w:rPr>
  </w:style>
  <w:style w:type="paragraph" w:customStyle="1" w:styleId="Ploha2">
    <w:name w:val="Příloha 2"/>
    <w:basedOn w:val="Nadpis2"/>
    <w:next w:val="Zkladntext"/>
    <w:rsid w:val="00194B1C"/>
    <w:pPr>
      <w:numPr>
        <w:numId w:val="6"/>
      </w:numPr>
      <w:outlineLvl w:val="2"/>
    </w:pPr>
    <w:rPr>
      <w:bCs/>
      <w:szCs w:val="20"/>
    </w:rPr>
  </w:style>
  <w:style w:type="paragraph" w:customStyle="1" w:styleId="Ploha3">
    <w:name w:val="Příloha 3"/>
    <w:basedOn w:val="Nadpis3"/>
    <w:next w:val="Zkladntext"/>
    <w:rsid w:val="00194B1C"/>
    <w:pPr>
      <w:numPr>
        <w:numId w:val="6"/>
      </w:numPr>
      <w:outlineLvl w:val="3"/>
    </w:pPr>
    <w:rPr>
      <w:bCs/>
      <w:sz w:val="22"/>
      <w:szCs w:val="20"/>
    </w:rPr>
  </w:style>
  <w:style w:type="paragraph" w:customStyle="1" w:styleId="Zkladpoznmkypodarou">
    <w:name w:val="Základ poznámky pod čarou"/>
    <w:basedOn w:val="Normln"/>
    <w:rsid w:val="00194B1C"/>
    <w:pPr>
      <w:keepLines/>
      <w:tabs>
        <w:tab w:val="clear" w:pos="851"/>
      </w:tabs>
      <w:spacing w:before="20" w:line="200" w:lineRule="atLeast"/>
    </w:pPr>
    <w:rPr>
      <w:spacing w:val="-5"/>
      <w:sz w:val="16"/>
      <w:szCs w:val="16"/>
    </w:rPr>
  </w:style>
  <w:style w:type="table" w:customStyle="1" w:styleId="Tabulka">
    <w:name w:val="Tabulka"/>
    <w:rsid w:val="00194B1C"/>
    <w:pPr>
      <w:keepNext/>
      <w:keepLines/>
      <w:tabs>
        <w:tab w:val="left" w:pos="284"/>
        <w:tab w:val="left" w:pos="567"/>
      </w:tabs>
      <w:spacing w:before="20" w:after="20"/>
    </w:pPr>
    <w:rPr>
      <w:rFonts w:ascii="Times New Roman" w:eastAsia="Times New Roman" w:hAnsi="Times New Roman"/>
      <w:sz w:val="22"/>
      <w:szCs w:val="22"/>
    </w:rPr>
    <w:tblPr>
      <w:tblInd w:w="907"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57" w:type="dxa"/>
        <w:bottom w:w="0" w:type="dxa"/>
        <w:right w:w="57" w:type="dxa"/>
      </w:tblCellMar>
    </w:tblPr>
    <w:trPr>
      <w:cantSplit/>
    </w:trPr>
  </w:style>
  <w:style w:type="paragraph" w:styleId="Textvysvtlivek">
    <w:name w:val="endnote text"/>
    <w:basedOn w:val="Normln"/>
    <w:link w:val="TextvysvtlivekChar"/>
    <w:rsid w:val="00194B1C"/>
    <w:rPr>
      <w:sz w:val="20"/>
      <w:szCs w:val="20"/>
    </w:rPr>
  </w:style>
  <w:style w:type="character" w:customStyle="1" w:styleId="TextvysvtlivekChar">
    <w:name w:val="Text vysvětlivek Char"/>
    <w:basedOn w:val="Standardnpsmoodstavce"/>
    <w:link w:val="Textvysvtlivek"/>
    <w:rsid w:val="00194B1C"/>
    <w:rPr>
      <w:rFonts w:ascii="Times New Roman" w:eastAsia="Times New Roman" w:hAnsi="Times New Roman" w:cs="Times New Roman"/>
      <w:sz w:val="20"/>
      <w:szCs w:val="20"/>
      <w:lang w:eastAsia="cs-CZ"/>
    </w:rPr>
  </w:style>
  <w:style w:type="paragraph" w:customStyle="1" w:styleId="NormlnsWWW">
    <w:name w:val="Normální (síť WWW)"/>
    <w:basedOn w:val="Normln"/>
    <w:rsid w:val="00194B1C"/>
    <w:rPr>
      <w:sz w:val="24"/>
      <w:szCs w:val="24"/>
    </w:rPr>
  </w:style>
  <w:style w:type="character" w:customStyle="1" w:styleId="Tunkurzva">
    <w:name w:val="Tučné kurzíva"/>
    <w:basedOn w:val="Standardnpsmoodstavce"/>
    <w:rsid w:val="00194B1C"/>
    <w:rPr>
      <w:b/>
      <w:i/>
    </w:rPr>
  </w:style>
  <w:style w:type="paragraph" w:customStyle="1" w:styleId="Mezerapedtabulkou">
    <w:name w:val="Mezera před tabulkou"/>
    <w:basedOn w:val="Normln"/>
    <w:rsid w:val="00194B1C"/>
    <w:pPr>
      <w:keepNext/>
      <w:widowControl w:val="0"/>
      <w:tabs>
        <w:tab w:val="clear" w:pos="851"/>
      </w:tabs>
    </w:pPr>
    <w:rPr>
      <w:sz w:val="10"/>
      <w:szCs w:val="10"/>
    </w:rPr>
  </w:style>
  <w:style w:type="paragraph" w:customStyle="1" w:styleId="Odkaz">
    <w:name w:val="Odkaz"/>
    <w:basedOn w:val="Normln"/>
    <w:rsid w:val="00194B1C"/>
    <w:pPr>
      <w:tabs>
        <w:tab w:val="clear" w:pos="851"/>
      </w:tabs>
      <w:spacing w:after="120"/>
      <w:ind w:left="851"/>
      <w:jc w:val="both"/>
    </w:pPr>
    <w:rPr>
      <w:i/>
      <w:iCs/>
      <w:sz w:val="24"/>
      <w:szCs w:val="24"/>
    </w:rPr>
  </w:style>
  <w:style w:type="character" w:styleId="Sledovanodkaz">
    <w:name w:val="FollowedHyperlink"/>
    <w:basedOn w:val="Standardnpsmoodstavce"/>
    <w:rsid w:val="00194B1C"/>
    <w:rPr>
      <w:color w:val="800080"/>
      <w:u w:val="none"/>
    </w:rPr>
  </w:style>
  <w:style w:type="paragraph" w:customStyle="1" w:styleId="Tabulkaodrka">
    <w:name w:val="Tabulka odrážka"/>
    <w:basedOn w:val="Tabulkavlevo"/>
    <w:rsid w:val="00194B1C"/>
    <w:pPr>
      <w:numPr>
        <w:numId w:val="5"/>
      </w:numPr>
      <w:tabs>
        <w:tab w:val="clear" w:pos="851"/>
      </w:tabs>
      <w:spacing w:before="0" w:after="0"/>
    </w:pPr>
  </w:style>
  <w:style w:type="character" w:customStyle="1" w:styleId="FontStyle77">
    <w:name w:val="Font Style77"/>
    <w:basedOn w:val="Standardnpsmoodstavce"/>
    <w:uiPriority w:val="99"/>
    <w:rsid w:val="00194B1C"/>
    <w:rPr>
      <w:rFonts w:ascii="Georgia" w:hAnsi="Georgia" w:cs="Georgia"/>
      <w:sz w:val="22"/>
      <w:szCs w:val="22"/>
    </w:rPr>
  </w:style>
  <w:style w:type="table" w:styleId="Mkatabulky">
    <w:name w:val="Table Grid"/>
    <w:basedOn w:val="Normlntabulka"/>
    <w:uiPriority w:val="59"/>
    <w:rsid w:val="00194B1C"/>
    <w:pPr>
      <w:tabs>
        <w:tab w:val="left" w:pos="851"/>
      </w:tabs>
      <w:spacing w:before="60" w:after="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va">
    <w:name w:val="Kurzíva"/>
    <w:basedOn w:val="Standardnpsmoodstavce"/>
    <w:rsid w:val="00194B1C"/>
    <w:rPr>
      <w:i/>
    </w:rPr>
  </w:style>
  <w:style w:type="paragraph" w:styleId="Podtitul">
    <w:name w:val="Subtitle"/>
    <w:basedOn w:val="Normln"/>
    <w:link w:val="PodtitulChar"/>
    <w:qFormat/>
    <w:rsid w:val="00194B1C"/>
    <w:pPr>
      <w:spacing w:after="60"/>
      <w:jc w:val="center"/>
      <w:outlineLvl w:val="1"/>
    </w:pPr>
    <w:rPr>
      <w:sz w:val="24"/>
      <w:szCs w:val="24"/>
    </w:rPr>
  </w:style>
  <w:style w:type="character" w:customStyle="1" w:styleId="PodtitulChar">
    <w:name w:val="Podtitul Char"/>
    <w:basedOn w:val="Standardnpsmoodstavce"/>
    <w:link w:val="Podtitul"/>
    <w:rsid w:val="00194B1C"/>
    <w:rPr>
      <w:rFonts w:ascii="Times New Roman" w:eastAsia="Times New Roman" w:hAnsi="Times New Roman" w:cs="Times New Roman"/>
      <w:sz w:val="24"/>
      <w:szCs w:val="24"/>
      <w:lang w:eastAsia="cs-CZ"/>
    </w:rPr>
  </w:style>
  <w:style w:type="paragraph" w:customStyle="1" w:styleId="Tabulkazhlav">
    <w:name w:val="Tabulka záhlaví"/>
    <w:basedOn w:val="Normln"/>
    <w:rsid w:val="00194B1C"/>
    <w:pPr>
      <w:keepNext/>
      <w:keepLines/>
    </w:pPr>
    <w:rPr>
      <w:b/>
      <w:szCs w:val="20"/>
    </w:rPr>
  </w:style>
  <w:style w:type="paragraph" w:customStyle="1" w:styleId="Odstavecnormln">
    <w:name w:val="Odstavec normální"/>
    <w:basedOn w:val="Normln"/>
    <w:rsid w:val="00194B1C"/>
    <w:pPr>
      <w:spacing w:before="60" w:after="20"/>
      <w:ind w:left="851"/>
      <w:jc w:val="both"/>
    </w:pPr>
    <w:rPr>
      <w:szCs w:val="20"/>
    </w:rPr>
  </w:style>
  <w:style w:type="paragraph" w:customStyle="1" w:styleId="Tabulkavpravomal">
    <w:name w:val="Tabulka vpravo malá"/>
    <w:basedOn w:val="Tabulkavpravo"/>
    <w:rsid w:val="00194B1C"/>
    <w:rPr>
      <w:sz w:val="18"/>
    </w:rPr>
  </w:style>
  <w:style w:type="paragraph" w:customStyle="1" w:styleId="Tabulkavlevomal">
    <w:name w:val="Tabulka vlevo malá"/>
    <w:basedOn w:val="Tabulkavlevo"/>
    <w:rsid w:val="00194B1C"/>
    <w:pPr>
      <w:spacing w:before="0" w:after="0"/>
    </w:pPr>
    <w:rPr>
      <w:sz w:val="18"/>
      <w:szCs w:val="24"/>
    </w:rPr>
  </w:style>
  <w:style w:type="paragraph" w:customStyle="1" w:styleId="Odrka1">
    <w:name w:val="Odrážka 1"/>
    <w:basedOn w:val="Normln"/>
    <w:rsid w:val="00194B1C"/>
    <w:pPr>
      <w:keepNext/>
      <w:numPr>
        <w:numId w:val="8"/>
      </w:numPr>
      <w:spacing w:before="20" w:after="20"/>
      <w:jc w:val="both"/>
    </w:pPr>
    <w:rPr>
      <w:szCs w:val="24"/>
    </w:rPr>
  </w:style>
  <w:style w:type="paragraph" w:customStyle="1" w:styleId="TabulkazhlavS">
    <w:name w:val="Tabulka záhlavíS"/>
    <w:basedOn w:val="Tabulkazhlav"/>
    <w:rsid w:val="00194B1C"/>
    <w:pPr>
      <w:jc w:val="center"/>
    </w:pPr>
  </w:style>
  <w:style w:type="character" w:customStyle="1" w:styleId="NormlntextChar1">
    <w:name w:val="Normální text Char1"/>
    <w:basedOn w:val="Standardnpsmoodstavce"/>
    <w:link w:val="Normlntext"/>
    <w:rsid w:val="00194B1C"/>
    <w:rPr>
      <w:rFonts w:ascii="Times New Roman" w:eastAsia="Times New Roman" w:hAnsi="Times New Roman" w:cs="Times New Roman"/>
      <w:lang w:eastAsia="cs-CZ"/>
    </w:rPr>
  </w:style>
  <w:style w:type="paragraph" w:customStyle="1" w:styleId="Praco">
    <w:name w:val="Praco"/>
    <w:basedOn w:val="Zkladntext"/>
    <w:rsid w:val="00194B1C"/>
  </w:style>
  <w:style w:type="paragraph" w:styleId="Normlnweb">
    <w:name w:val="Normal (Web)"/>
    <w:basedOn w:val="Normln"/>
    <w:rsid w:val="00194B1C"/>
    <w:pPr>
      <w:tabs>
        <w:tab w:val="clear" w:pos="851"/>
      </w:tabs>
      <w:spacing w:before="100" w:beforeAutospacing="1" w:after="100" w:afterAutospacing="1"/>
    </w:pPr>
    <w:rPr>
      <w:sz w:val="24"/>
      <w:szCs w:val="24"/>
    </w:rPr>
  </w:style>
  <w:style w:type="table" w:customStyle="1" w:styleId="Tabulkasouhrn">
    <w:name w:val="Tabulka souhrn"/>
    <w:rsid w:val="00194B1C"/>
    <w:pPr>
      <w:widowControl w:val="0"/>
      <w:autoSpaceDE w:val="0"/>
      <w:autoSpaceDN w:val="0"/>
      <w:adjustRightInd w:val="0"/>
    </w:pPr>
    <w:rPr>
      <w:rFonts w:ascii="Times New Roman" w:eastAsia="Times New Roman" w:hAnsi="Times New Roman"/>
      <w:sz w:val="24"/>
      <w:szCs w:val="24"/>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semiHidden/>
    <w:rsid w:val="00194B1C"/>
    <w:pPr>
      <w:spacing w:before="120"/>
    </w:pPr>
    <w:rPr>
      <w:b/>
      <w:bCs/>
      <w:sz w:val="24"/>
      <w:szCs w:val="24"/>
    </w:rPr>
  </w:style>
  <w:style w:type="paragraph" w:styleId="Rejstk1">
    <w:name w:val="index 1"/>
    <w:basedOn w:val="Normln"/>
    <w:next w:val="Normln"/>
    <w:autoRedefine/>
    <w:semiHidden/>
    <w:rsid w:val="00194B1C"/>
    <w:pPr>
      <w:tabs>
        <w:tab w:val="clear" w:pos="851"/>
      </w:tabs>
      <w:ind w:left="220" w:hanging="220"/>
    </w:pPr>
  </w:style>
  <w:style w:type="paragraph" w:styleId="Hlavikarejstku">
    <w:name w:val="index heading"/>
    <w:basedOn w:val="Normln"/>
    <w:next w:val="Rejstk1"/>
    <w:semiHidden/>
    <w:rsid w:val="00194B1C"/>
    <w:rPr>
      <w:b/>
      <w:bCs/>
    </w:rPr>
  </w:style>
  <w:style w:type="character" w:styleId="Odkaznavysvtlivky">
    <w:name w:val="endnote reference"/>
    <w:basedOn w:val="Standardnpsmoodstavce"/>
    <w:rsid w:val="00194B1C"/>
    <w:rPr>
      <w:vertAlign w:val="superscript"/>
    </w:rPr>
  </w:style>
  <w:style w:type="paragraph" w:styleId="Rejstk2">
    <w:name w:val="index 2"/>
    <w:basedOn w:val="Normln"/>
    <w:next w:val="Normln"/>
    <w:autoRedefine/>
    <w:semiHidden/>
    <w:rsid w:val="00194B1C"/>
    <w:pPr>
      <w:tabs>
        <w:tab w:val="clear" w:pos="851"/>
      </w:tabs>
      <w:ind w:left="440" w:hanging="220"/>
    </w:pPr>
  </w:style>
  <w:style w:type="paragraph" w:styleId="Rejstk3">
    <w:name w:val="index 3"/>
    <w:basedOn w:val="Normln"/>
    <w:next w:val="Normln"/>
    <w:autoRedefine/>
    <w:semiHidden/>
    <w:rsid w:val="00194B1C"/>
    <w:pPr>
      <w:tabs>
        <w:tab w:val="clear" w:pos="851"/>
      </w:tabs>
      <w:ind w:left="660" w:hanging="220"/>
    </w:pPr>
  </w:style>
  <w:style w:type="paragraph" w:styleId="Rejstk4">
    <w:name w:val="index 4"/>
    <w:basedOn w:val="Normln"/>
    <w:next w:val="Normln"/>
    <w:autoRedefine/>
    <w:semiHidden/>
    <w:rsid w:val="00194B1C"/>
    <w:pPr>
      <w:tabs>
        <w:tab w:val="clear" w:pos="851"/>
      </w:tabs>
      <w:ind w:left="880" w:hanging="220"/>
    </w:pPr>
  </w:style>
  <w:style w:type="paragraph" w:styleId="Rejstk5">
    <w:name w:val="index 5"/>
    <w:basedOn w:val="Normln"/>
    <w:next w:val="Normln"/>
    <w:autoRedefine/>
    <w:semiHidden/>
    <w:rsid w:val="00194B1C"/>
    <w:pPr>
      <w:tabs>
        <w:tab w:val="clear" w:pos="851"/>
      </w:tabs>
      <w:ind w:left="1100" w:hanging="220"/>
    </w:pPr>
  </w:style>
  <w:style w:type="paragraph" w:styleId="Rejstk6">
    <w:name w:val="index 6"/>
    <w:basedOn w:val="Normln"/>
    <w:next w:val="Normln"/>
    <w:autoRedefine/>
    <w:semiHidden/>
    <w:rsid w:val="00194B1C"/>
    <w:pPr>
      <w:tabs>
        <w:tab w:val="clear" w:pos="851"/>
      </w:tabs>
      <w:ind w:left="1320" w:hanging="220"/>
    </w:pPr>
  </w:style>
  <w:style w:type="paragraph" w:styleId="Rejstk7">
    <w:name w:val="index 7"/>
    <w:basedOn w:val="Normln"/>
    <w:next w:val="Normln"/>
    <w:autoRedefine/>
    <w:semiHidden/>
    <w:rsid w:val="00194B1C"/>
    <w:pPr>
      <w:tabs>
        <w:tab w:val="clear" w:pos="851"/>
      </w:tabs>
      <w:ind w:left="1540" w:hanging="220"/>
    </w:pPr>
  </w:style>
  <w:style w:type="paragraph" w:styleId="Rejstk8">
    <w:name w:val="index 8"/>
    <w:basedOn w:val="Normln"/>
    <w:next w:val="Normln"/>
    <w:autoRedefine/>
    <w:semiHidden/>
    <w:rsid w:val="00194B1C"/>
    <w:pPr>
      <w:tabs>
        <w:tab w:val="clear" w:pos="851"/>
      </w:tabs>
      <w:ind w:left="1760" w:hanging="220"/>
    </w:pPr>
  </w:style>
  <w:style w:type="paragraph" w:styleId="Rejstk9">
    <w:name w:val="index 9"/>
    <w:basedOn w:val="Normln"/>
    <w:next w:val="Normln"/>
    <w:autoRedefine/>
    <w:semiHidden/>
    <w:rsid w:val="00194B1C"/>
    <w:pPr>
      <w:tabs>
        <w:tab w:val="clear" w:pos="851"/>
      </w:tabs>
      <w:ind w:left="1980" w:hanging="220"/>
    </w:pPr>
  </w:style>
  <w:style w:type="paragraph" w:styleId="Seznamcitac">
    <w:name w:val="table of authorities"/>
    <w:basedOn w:val="Normln"/>
    <w:next w:val="Normln"/>
    <w:semiHidden/>
    <w:rsid w:val="00194B1C"/>
    <w:pPr>
      <w:tabs>
        <w:tab w:val="clear" w:pos="851"/>
      </w:tabs>
      <w:ind w:left="220" w:hanging="220"/>
    </w:pPr>
  </w:style>
  <w:style w:type="paragraph" w:styleId="Textmakra">
    <w:name w:val="macro"/>
    <w:link w:val="TextmakraChar"/>
    <w:semiHidden/>
    <w:rsid w:val="00194B1C"/>
    <w:pPr>
      <w:tabs>
        <w:tab w:val="left" w:pos="480"/>
        <w:tab w:val="left" w:pos="960"/>
        <w:tab w:val="left" w:pos="1440"/>
        <w:tab w:val="left" w:pos="1920"/>
        <w:tab w:val="left" w:pos="2400"/>
        <w:tab w:val="left" w:pos="2880"/>
        <w:tab w:val="left" w:pos="3360"/>
        <w:tab w:val="left" w:pos="3840"/>
        <w:tab w:val="left" w:pos="4320"/>
      </w:tabs>
      <w:spacing w:before="60" w:after="20"/>
    </w:pPr>
    <w:rPr>
      <w:rFonts w:ascii="Courier New" w:eastAsia="Times New Roman" w:hAnsi="Courier New" w:cs="Courier New"/>
    </w:rPr>
  </w:style>
  <w:style w:type="character" w:customStyle="1" w:styleId="TextmakraChar">
    <w:name w:val="Text makra Char"/>
    <w:basedOn w:val="Standardnpsmoodstavce"/>
    <w:link w:val="Textmakra"/>
    <w:semiHidden/>
    <w:rsid w:val="00194B1C"/>
    <w:rPr>
      <w:rFonts w:ascii="Courier New" w:eastAsia="Times New Roman" w:hAnsi="Courier New" w:cs="Courier New"/>
      <w:lang w:val="cs-CZ" w:eastAsia="cs-CZ" w:bidi="ar-SA"/>
    </w:rPr>
  </w:style>
  <w:style w:type="character" w:styleId="Siln">
    <w:name w:val="Strong"/>
    <w:basedOn w:val="Standardnpsmoodstavce"/>
    <w:qFormat/>
    <w:rsid w:val="00194B1C"/>
    <w:rPr>
      <w:b/>
      <w:bCs/>
    </w:rPr>
  </w:style>
  <w:style w:type="paragraph" w:customStyle="1" w:styleId="Koment">
    <w:name w:val="Komentář"/>
    <w:basedOn w:val="Zkladntext"/>
    <w:rsid w:val="00194B1C"/>
    <w:rPr>
      <w:i/>
      <w:color w:val="333399"/>
      <w:lang w:eastAsia="cs-CZ"/>
    </w:rPr>
  </w:style>
  <w:style w:type="table" w:customStyle="1" w:styleId="Hlava">
    <w:name w:val="Hlava"/>
    <w:semiHidden/>
    <w:rsid w:val="00194B1C"/>
    <w:rPr>
      <w:rFonts w:ascii="Times New Roman" w:eastAsia="Times New Roman" w:hAnsi="Times New Roman"/>
    </w:rPr>
    <w:tblPr>
      <w:tblCellMar>
        <w:top w:w="0" w:type="dxa"/>
        <w:left w:w="108" w:type="dxa"/>
        <w:bottom w:w="0" w:type="dxa"/>
        <w:right w:w="108" w:type="dxa"/>
      </w:tblCellMar>
    </w:tblPr>
  </w:style>
  <w:style w:type="paragraph" w:customStyle="1" w:styleId="slovanodstavec">
    <w:name w:val="Číslovaný odstavec"/>
    <w:basedOn w:val="Normln"/>
    <w:rsid w:val="00194B1C"/>
    <w:pPr>
      <w:numPr>
        <w:numId w:val="7"/>
      </w:numPr>
      <w:spacing w:before="40" w:after="40"/>
      <w:jc w:val="both"/>
    </w:pPr>
  </w:style>
  <w:style w:type="paragraph" w:customStyle="1" w:styleId="Ploha4">
    <w:name w:val="Příloha 4"/>
    <w:basedOn w:val="Nadpis4"/>
    <w:next w:val="Zkladntext"/>
    <w:rsid w:val="00194B1C"/>
    <w:pPr>
      <w:numPr>
        <w:numId w:val="6"/>
      </w:numPr>
    </w:pPr>
    <w:rPr>
      <w:smallCaps/>
      <w:sz w:val="24"/>
    </w:rPr>
  </w:style>
  <w:style w:type="table" w:customStyle="1" w:styleId="Projekt">
    <w:name w:val="Projekt"/>
    <w:rsid w:val="00194B1C"/>
    <w:pPr>
      <w:keepNext/>
    </w:pPr>
    <w:rPr>
      <w:rFonts w:ascii="Times New Roman" w:eastAsia="Times New Roman" w:hAnsi="Times New Roman"/>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numbering" w:customStyle="1" w:styleId="Seznamsla">
    <w:name w:val="Seznam čísla"/>
    <w:rsid w:val="00194B1C"/>
    <w:pPr>
      <w:numPr>
        <w:numId w:val="2"/>
      </w:numPr>
    </w:pPr>
  </w:style>
  <w:style w:type="numbering" w:customStyle="1" w:styleId="Seznamnadpisy">
    <w:name w:val="Seznam nadpisy"/>
    <w:rsid w:val="00194B1C"/>
    <w:pPr>
      <w:numPr>
        <w:numId w:val="3"/>
      </w:numPr>
    </w:pPr>
  </w:style>
  <w:style w:type="numbering" w:customStyle="1" w:styleId="Seznampsmena">
    <w:name w:val="Seznam písmena"/>
    <w:rsid w:val="00194B1C"/>
    <w:pPr>
      <w:numPr>
        <w:numId w:val="4"/>
      </w:numPr>
    </w:pPr>
  </w:style>
  <w:style w:type="numbering" w:customStyle="1" w:styleId="Seznamodrky">
    <w:name w:val="Seznam odrážky"/>
    <w:rsid w:val="00194B1C"/>
    <w:pPr>
      <w:numPr>
        <w:numId w:val="1"/>
      </w:numPr>
    </w:pPr>
  </w:style>
  <w:style w:type="paragraph" w:customStyle="1" w:styleId="Odrka3">
    <w:name w:val="Odrážka 3"/>
    <w:basedOn w:val="Nadpis3"/>
    <w:qFormat/>
    <w:rsid w:val="00194B1C"/>
    <w:pPr>
      <w:spacing w:before="20" w:line="288" w:lineRule="auto"/>
      <w:jc w:val="both"/>
    </w:pPr>
    <w:rPr>
      <w:b w:val="0"/>
      <w:sz w:val="22"/>
    </w:rPr>
  </w:style>
  <w:style w:type="paragraph" w:customStyle="1" w:styleId="Odrka2">
    <w:name w:val="Odrážka 2"/>
    <w:basedOn w:val="Nadpis2"/>
    <w:qFormat/>
    <w:rsid w:val="00194B1C"/>
    <w:pPr>
      <w:spacing w:before="20" w:line="288" w:lineRule="auto"/>
      <w:jc w:val="both"/>
    </w:pPr>
    <w:rPr>
      <w:b w:val="0"/>
      <w:sz w:val="22"/>
    </w:rPr>
  </w:style>
  <w:style w:type="paragraph" w:styleId="Revize">
    <w:name w:val="Revision"/>
    <w:hidden/>
    <w:uiPriority w:val="99"/>
    <w:semiHidden/>
    <w:rsid w:val="0048121C"/>
    <w:rPr>
      <w:rFonts w:ascii="Times New Roman" w:eastAsia="Times New Roman" w:hAnsi="Times New Roman"/>
      <w:sz w:val="22"/>
      <w:szCs w:val="22"/>
    </w:rPr>
  </w:style>
  <w:style w:type="paragraph" w:styleId="Zkladntextodsazen2">
    <w:name w:val="Body Text Indent 2"/>
    <w:basedOn w:val="Normln"/>
    <w:link w:val="Zkladntextodsazen2Char"/>
    <w:uiPriority w:val="99"/>
    <w:unhideWhenUsed/>
    <w:rsid w:val="0083438C"/>
    <w:pPr>
      <w:spacing w:after="120" w:line="480" w:lineRule="auto"/>
      <w:ind w:left="283"/>
    </w:pPr>
  </w:style>
  <w:style w:type="character" w:customStyle="1" w:styleId="Zkladntextodsazen2Char">
    <w:name w:val="Základní text odsazený 2 Char"/>
    <w:basedOn w:val="Standardnpsmoodstavce"/>
    <w:link w:val="Zkladntextodsazen2"/>
    <w:uiPriority w:val="99"/>
    <w:rsid w:val="0083438C"/>
    <w:rPr>
      <w:rFonts w:ascii="Times New Roman" w:eastAsia="Times New Roman" w:hAnsi="Times New Roman"/>
      <w:sz w:val="22"/>
      <w:szCs w:val="22"/>
    </w:rPr>
  </w:style>
  <w:style w:type="paragraph" w:styleId="Bezmezer">
    <w:name w:val="No Spacing"/>
    <w:uiPriority w:val="1"/>
    <w:qFormat/>
    <w:rsid w:val="00456212"/>
    <w:pPr>
      <w:tabs>
        <w:tab w:val="left" w:pos="851"/>
      </w:tabs>
    </w:pPr>
    <w:rPr>
      <w:rFonts w:ascii="Times New Roman" w:eastAsia="Times New Roman" w:hAnsi="Times New Roman"/>
      <w:sz w:val="22"/>
      <w:szCs w:val="22"/>
    </w:rPr>
  </w:style>
  <w:style w:type="paragraph" w:styleId="Odstavecseseznamem">
    <w:name w:val="List Paragraph"/>
    <w:basedOn w:val="Normln"/>
    <w:uiPriority w:val="34"/>
    <w:qFormat/>
    <w:rsid w:val="004510BF"/>
    <w:pPr>
      <w:tabs>
        <w:tab w:val="clear" w:pos="851"/>
      </w:tabs>
      <w:spacing w:after="200" w:line="276" w:lineRule="auto"/>
      <w:ind w:left="720"/>
      <w:contextualSpacing/>
    </w:pPr>
    <w:rPr>
      <w:rFonts w:ascii="Calibri" w:eastAsia="Calibri" w:hAnsi="Calibri"/>
      <w:lang w:eastAsia="en-US"/>
    </w:rPr>
  </w:style>
  <w:style w:type="paragraph" w:styleId="Nzev">
    <w:name w:val="Title"/>
    <w:basedOn w:val="Normln"/>
    <w:next w:val="Normln"/>
    <w:link w:val="NzevChar"/>
    <w:uiPriority w:val="10"/>
    <w:qFormat/>
    <w:rsid w:val="00867547"/>
    <w:pPr>
      <w:pBdr>
        <w:bottom w:val="single" w:sz="8" w:space="4" w:color="4F81BD" w:themeColor="accent1"/>
      </w:pBdr>
      <w:tabs>
        <w:tab w:val="clear" w:pos="851"/>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evChar">
    <w:name w:val="Název Char"/>
    <w:basedOn w:val="Standardnpsmoodstavce"/>
    <w:link w:val="Nzev"/>
    <w:uiPriority w:val="10"/>
    <w:rsid w:val="00867547"/>
    <w:rPr>
      <w:rFonts w:asciiTheme="majorHAnsi" w:eastAsiaTheme="majorEastAsia" w:hAnsiTheme="majorHAnsi" w:cstheme="majorBidi"/>
      <w:color w:val="17365D" w:themeColor="text2" w:themeShade="BF"/>
      <w:spacing w:val="5"/>
      <w:kern w:val="28"/>
      <w:sz w:val="52"/>
      <w:szCs w:val="52"/>
      <w:lang w:eastAsia="en-US"/>
    </w:rPr>
  </w:style>
  <w:style w:type="paragraph" w:styleId="Zkladntext2">
    <w:name w:val="Body Text 2"/>
    <w:basedOn w:val="Normln"/>
    <w:link w:val="Zkladntext2Char"/>
    <w:uiPriority w:val="99"/>
    <w:semiHidden/>
    <w:unhideWhenUsed/>
    <w:rsid w:val="00FA3FBB"/>
    <w:pPr>
      <w:spacing w:after="120" w:line="480" w:lineRule="auto"/>
    </w:pPr>
  </w:style>
  <w:style w:type="character" w:customStyle="1" w:styleId="Zkladntext2Char">
    <w:name w:val="Základní text 2 Char"/>
    <w:basedOn w:val="Standardnpsmoodstavce"/>
    <w:link w:val="Zkladntext2"/>
    <w:uiPriority w:val="99"/>
    <w:semiHidden/>
    <w:rsid w:val="00FA3FB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34494">
      <w:bodyDiv w:val="1"/>
      <w:marLeft w:val="0"/>
      <w:marRight w:val="0"/>
      <w:marTop w:val="0"/>
      <w:marBottom w:val="0"/>
      <w:divBdr>
        <w:top w:val="none" w:sz="0" w:space="0" w:color="auto"/>
        <w:left w:val="none" w:sz="0" w:space="0" w:color="auto"/>
        <w:bottom w:val="none" w:sz="0" w:space="0" w:color="auto"/>
        <w:right w:val="none" w:sz="0" w:space="0" w:color="auto"/>
      </w:divBdr>
    </w:div>
    <w:div w:id="803930739">
      <w:bodyDiv w:val="1"/>
      <w:marLeft w:val="0"/>
      <w:marRight w:val="0"/>
      <w:marTop w:val="0"/>
      <w:marBottom w:val="0"/>
      <w:divBdr>
        <w:top w:val="none" w:sz="0" w:space="0" w:color="auto"/>
        <w:left w:val="none" w:sz="0" w:space="0" w:color="auto"/>
        <w:bottom w:val="none" w:sz="0" w:space="0" w:color="auto"/>
        <w:right w:val="none" w:sz="0" w:space="0" w:color="auto"/>
      </w:divBdr>
    </w:div>
    <w:div w:id="889069555">
      <w:bodyDiv w:val="1"/>
      <w:marLeft w:val="0"/>
      <w:marRight w:val="0"/>
      <w:marTop w:val="0"/>
      <w:marBottom w:val="0"/>
      <w:divBdr>
        <w:top w:val="none" w:sz="0" w:space="0" w:color="auto"/>
        <w:left w:val="none" w:sz="0" w:space="0" w:color="auto"/>
        <w:bottom w:val="none" w:sz="0" w:space="0" w:color="auto"/>
        <w:right w:val="none" w:sz="0" w:space="0" w:color="auto"/>
      </w:divBdr>
    </w:div>
    <w:div w:id="1032653667">
      <w:bodyDiv w:val="1"/>
      <w:marLeft w:val="0"/>
      <w:marRight w:val="0"/>
      <w:marTop w:val="0"/>
      <w:marBottom w:val="0"/>
      <w:divBdr>
        <w:top w:val="none" w:sz="0" w:space="0" w:color="auto"/>
        <w:left w:val="none" w:sz="0" w:space="0" w:color="auto"/>
        <w:bottom w:val="none" w:sz="0" w:space="0" w:color="auto"/>
        <w:right w:val="none" w:sz="0" w:space="0" w:color="auto"/>
      </w:divBdr>
    </w:div>
    <w:div w:id="1120566593">
      <w:bodyDiv w:val="1"/>
      <w:marLeft w:val="0"/>
      <w:marRight w:val="0"/>
      <w:marTop w:val="0"/>
      <w:marBottom w:val="0"/>
      <w:divBdr>
        <w:top w:val="none" w:sz="0" w:space="0" w:color="auto"/>
        <w:left w:val="none" w:sz="0" w:space="0" w:color="auto"/>
        <w:bottom w:val="none" w:sz="0" w:space="0" w:color="auto"/>
        <w:right w:val="none" w:sz="0" w:space="0" w:color="auto"/>
      </w:divBdr>
    </w:div>
    <w:div w:id="1171750622">
      <w:bodyDiv w:val="1"/>
      <w:marLeft w:val="0"/>
      <w:marRight w:val="0"/>
      <w:marTop w:val="0"/>
      <w:marBottom w:val="0"/>
      <w:divBdr>
        <w:top w:val="none" w:sz="0" w:space="0" w:color="auto"/>
        <w:left w:val="none" w:sz="0" w:space="0" w:color="auto"/>
        <w:bottom w:val="none" w:sz="0" w:space="0" w:color="auto"/>
        <w:right w:val="none" w:sz="0" w:space="0" w:color="auto"/>
      </w:divBdr>
    </w:div>
    <w:div w:id="1186284848">
      <w:bodyDiv w:val="1"/>
      <w:marLeft w:val="0"/>
      <w:marRight w:val="0"/>
      <w:marTop w:val="0"/>
      <w:marBottom w:val="0"/>
      <w:divBdr>
        <w:top w:val="none" w:sz="0" w:space="0" w:color="auto"/>
        <w:left w:val="none" w:sz="0" w:space="0" w:color="auto"/>
        <w:bottom w:val="none" w:sz="0" w:space="0" w:color="auto"/>
        <w:right w:val="none" w:sz="0" w:space="0" w:color="auto"/>
      </w:divBdr>
    </w:div>
    <w:div w:id="1308631847">
      <w:bodyDiv w:val="1"/>
      <w:marLeft w:val="0"/>
      <w:marRight w:val="0"/>
      <w:marTop w:val="0"/>
      <w:marBottom w:val="0"/>
      <w:divBdr>
        <w:top w:val="none" w:sz="0" w:space="0" w:color="auto"/>
        <w:left w:val="none" w:sz="0" w:space="0" w:color="auto"/>
        <w:bottom w:val="none" w:sz="0" w:space="0" w:color="auto"/>
        <w:right w:val="none" w:sz="0" w:space="0" w:color="auto"/>
      </w:divBdr>
    </w:div>
    <w:div w:id="1327124177">
      <w:bodyDiv w:val="1"/>
      <w:marLeft w:val="0"/>
      <w:marRight w:val="0"/>
      <w:marTop w:val="0"/>
      <w:marBottom w:val="0"/>
      <w:divBdr>
        <w:top w:val="none" w:sz="0" w:space="0" w:color="auto"/>
        <w:left w:val="none" w:sz="0" w:space="0" w:color="auto"/>
        <w:bottom w:val="none" w:sz="0" w:space="0" w:color="auto"/>
        <w:right w:val="none" w:sz="0" w:space="0" w:color="auto"/>
      </w:divBdr>
    </w:div>
    <w:div w:id="1387609084">
      <w:bodyDiv w:val="1"/>
      <w:marLeft w:val="0"/>
      <w:marRight w:val="0"/>
      <w:marTop w:val="0"/>
      <w:marBottom w:val="0"/>
      <w:divBdr>
        <w:top w:val="none" w:sz="0" w:space="0" w:color="auto"/>
        <w:left w:val="none" w:sz="0" w:space="0" w:color="auto"/>
        <w:bottom w:val="none" w:sz="0" w:space="0" w:color="auto"/>
        <w:right w:val="none" w:sz="0" w:space="0" w:color="auto"/>
      </w:divBdr>
    </w:div>
    <w:div w:id="1430197302">
      <w:bodyDiv w:val="1"/>
      <w:marLeft w:val="0"/>
      <w:marRight w:val="0"/>
      <w:marTop w:val="0"/>
      <w:marBottom w:val="0"/>
      <w:divBdr>
        <w:top w:val="none" w:sz="0" w:space="0" w:color="auto"/>
        <w:left w:val="none" w:sz="0" w:space="0" w:color="auto"/>
        <w:bottom w:val="none" w:sz="0" w:space="0" w:color="auto"/>
        <w:right w:val="none" w:sz="0" w:space="0" w:color="auto"/>
      </w:divBdr>
    </w:div>
    <w:div w:id="1517771282">
      <w:bodyDiv w:val="1"/>
      <w:marLeft w:val="0"/>
      <w:marRight w:val="0"/>
      <w:marTop w:val="0"/>
      <w:marBottom w:val="0"/>
      <w:divBdr>
        <w:top w:val="none" w:sz="0" w:space="0" w:color="auto"/>
        <w:left w:val="none" w:sz="0" w:space="0" w:color="auto"/>
        <w:bottom w:val="none" w:sz="0" w:space="0" w:color="auto"/>
        <w:right w:val="none" w:sz="0" w:space="0" w:color="auto"/>
      </w:divBdr>
    </w:div>
    <w:div w:id="1599830643">
      <w:bodyDiv w:val="1"/>
      <w:marLeft w:val="0"/>
      <w:marRight w:val="0"/>
      <w:marTop w:val="0"/>
      <w:marBottom w:val="0"/>
      <w:divBdr>
        <w:top w:val="none" w:sz="0" w:space="0" w:color="auto"/>
        <w:left w:val="none" w:sz="0" w:space="0" w:color="auto"/>
        <w:bottom w:val="none" w:sz="0" w:space="0" w:color="auto"/>
        <w:right w:val="none" w:sz="0" w:space="0" w:color="auto"/>
      </w:divBdr>
    </w:div>
    <w:div w:id="193085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3.org/Signature/"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usiness.center.cz/business/pravo/zakony/verejne-zakazky/poznamky.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siness.center.cz/business/pravo/zakony/verejne-zakazky/poznamky.asp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21820-11F6-4A20-BA81-FA144B0CAC9B}"/>
</file>

<file path=customXml/itemProps2.xml><?xml version="1.0" encoding="utf-8"?>
<ds:datastoreItem xmlns:ds="http://schemas.openxmlformats.org/officeDocument/2006/customXml" ds:itemID="{B8C7EE72-FD0C-429F-B695-835B06399BEA}"/>
</file>

<file path=customXml/itemProps3.xml><?xml version="1.0" encoding="utf-8"?>
<ds:datastoreItem xmlns:ds="http://schemas.openxmlformats.org/officeDocument/2006/customXml" ds:itemID="{433DA381-EA2E-4C93-A44A-09E053BE28AF}"/>
</file>

<file path=customXml/itemProps4.xml><?xml version="1.0" encoding="utf-8"?>
<ds:datastoreItem xmlns:ds="http://schemas.openxmlformats.org/officeDocument/2006/customXml" ds:itemID="{D02D8A14-0EAA-43FB-A2FF-C977BBFBE45E}"/>
</file>

<file path=docProps/app.xml><?xml version="1.0" encoding="utf-8"?>
<Properties xmlns="http://schemas.openxmlformats.org/officeDocument/2006/extended-properties" xmlns:vt="http://schemas.openxmlformats.org/officeDocument/2006/docPropsVTypes">
  <Template>Normal</Template>
  <TotalTime>145</TotalTime>
  <Pages>25</Pages>
  <Words>6380</Words>
  <Characters>37647</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CŘ Olomouc</Company>
  <LinksUpToDate>false</LinksUpToDate>
  <CharactersWithSpaces>43940</CharactersWithSpaces>
  <SharedDoc>false</SharedDoc>
  <HLinks>
    <vt:vector size="24" baseType="variant">
      <vt:variant>
        <vt:i4>2949124</vt:i4>
      </vt:variant>
      <vt:variant>
        <vt:i4>57</vt:i4>
      </vt:variant>
      <vt:variant>
        <vt:i4>0</vt:i4>
      </vt:variant>
      <vt:variant>
        <vt:i4>5</vt:i4>
      </vt:variant>
      <vt:variant>
        <vt:lpwstr>http://www.mfcr.cz/cps/rde/xchg/mfcr/xsl/dc_jim.html</vt:lpwstr>
      </vt:variant>
      <vt:variant>
        <vt:lpwstr/>
      </vt:variant>
      <vt:variant>
        <vt:i4>7340089</vt:i4>
      </vt:variant>
      <vt:variant>
        <vt:i4>54</vt:i4>
      </vt:variant>
      <vt:variant>
        <vt:i4>0</vt:i4>
      </vt:variant>
      <vt:variant>
        <vt:i4>5</vt:i4>
      </vt:variant>
      <vt:variant>
        <vt:lpwstr>http://www.mfcr.cz/cps/rde/xchg/mfcr/xsl/dc_jim_55870.html</vt:lpwstr>
      </vt:variant>
      <vt:variant>
        <vt:lpwstr/>
      </vt:variant>
      <vt:variant>
        <vt:i4>4784181</vt:i4>
      </vt:variant>
      <vt:variant>
        <vt:i4>15</vt:i4>
      </vt:variant>
      <vt:variant>
        <vt:i4>0</vt:i4>
      </vt:variant>
      <vt:variant>
        <vt:i4>5</vt:i4>
      </vt:variant>
      <vt:variant>
        <vt:lpwstr>mailto:vz@mt-legal.com</vt:lpwstr>
      </vt:variant>
      <vt:variant>
        <vt:lpwstr/>
      </vt:variant>
      <vt:variant>
        <vt:i4>4784181</vt:i4>
      </vt:variant>
      <vt:variant>
        <vt:i4>0</vt:i4>
      </vt:variant>
      <vt:variant>
        <vt:i4>0</vt:i4>
      </vt:variant>
      <vt:variant>
        <vt:i4>5</vt:i4>
      </vt:variant>
      <vt:variant>
        <vt:lpwstr>mailto:vz@mt-legal.com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MTL</dc:creator>
  <cp:lastModifiedBy>Hönig Jaroslav</cp:lastModifiedBy>
  <cp:revision>6</cp:revision>
  <cp:lastPrinted>2014-12-11T13:41:00Z</cp:lastPrinted>
  <dcterms:created xsi:type="dcterms:W3CDTF">2015-01-08T14:20:00Z</dcterms:created>
  <dcterms:modified xsi:type="dcterms:W3CDTF">2015-01-16T09:31:00Z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